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9AD2" w14:textId="77777777" w:rsidR="00FC65C9" w:rsidRPr="009F2DEC" w:rsidRDefault="00FC65C9" w:rsidP="009F2DEC"/>
    <w:p w14:paraId="5C44873C" w14:textId="77777777" w:rsidR="00FC65C9" w:rsidRDefault="00FC65C9" w:rsidP="00FC65C9">
      <w:pPr>
        <w:jc w:val="center"/>
        <w:rPr>
          <w:rFonts w:ascii="Abril Fatface" w:hAnsi="Abril Fatface"/>
          <w:sz w:val="96"/>
          <w:szCs w:val="96"/>
        </w:rPr>
      </w:pPr>
    </w:p>
    <w:p w14:paraId="3F39EECE" w14:textId="77777777" w:rsidR="000B4A89" w:rsidRDefault="000B4A89" w:rsidP="000B4A89">
      <w:pPr>
        <w:jc w:val="center"/>
        <w:rPr>
          <w:rFonts w:ascii="Abril Fatface" w:hAnsi="Abril Fatface"/>
          <w:sz w:val="96"/>
          <w:szCs w:val="96"/>
        </w:rPr>
      </w:pPr>
      <w:r>
        <w:rPr>
          <w:rFonts w:ascii="Abril Fatface" w:hAnsi="Abril Fatface"/>
          <w:sz w:val="96"/>
          <w:szCs w:val="96"/>
        </w:rPr>
        <w:t xml:space="preserve">Notes from </w:t>
      </w:r>
    </w:p>
    <w:p w14:paraId="2E117382" w14:textId="67B8FFCB" w:rsidR="000B4A89" w:rsidRDefault="007B3D6A" w:rsidP="000B4A89">
      <w:pPr>
        <w:jc w:val="center"/>
        <w:rPr>
          <w:rFonts w:ascii="Abril Fatface" w:hAnsi="Abril Fatface"/>
          <w:sz w:val="96"/>
          <w:szCs w:val="96"/>
        </w:rPr>
      </w:pPr>
      <w:r w:rsidRPr="00FC65C9">
        <w:rPr>
          <w:rFonts w:ascii="Abril Fatface" w:hAnsi="Abril Fatface"/>
          <w:sz w:val="96"/>
          <w:szCs w:val="96"/>
        </w:rPr>
        <w:t>Ahmad Sohrab</w:t>
      </w:r>
      <w:r w:rsidR="000B4A89">
        <w:rPr>
          <w:rFonts w:ascii="Abril Fatface" w:hAnsi="Abril Fatface"/>
          <w:sz w:val="96"/>
          <w:szCs w:val="96"/>
        </w:rPr>
        <w:t xml:space="preserve"> about the Diary</w:t>
      </w:r>
    </w:p>
    <w:p w14:paraId="79EC16D2" w14:textId="2C8B296E" w:rsidR="00FC65C9" w:rsidRDefault="00FC65C9" w:rsidP="00FC65C9">
      <w:pPr>
        <w:jc w:val="center"/>
        <w:rPr>
          <w:rFonts w:ascii="Abril Fatface" w:hAnsi="Abril Fatface"/>
          <w:sz w:val="96"/>
          <w:szCs w:val="96"/>
        </w:rPr>
      </w:pPr>
    </w:p>
    <w:p w14:paraId="71C13D92" w14:textId="77777777" w:rsidR="000B4A89" w:rsidRDefault="000B4A89" w:rsidP="00FC65C9">
      <w:pPr>
        <w:jc w:val="center"/>
        <w:rPr>
          <w:rFonts w:ascii="Abril Fatface" w:hAnsi="Abril Fatface"/>
          <w:sz w:val="96"/>
          <w:szCs w:val="96"/>
        </w:rPr>
      </w:pPr>
    </w:p>
    <w:p w14:paraId="1C4A7475" w14:textId="12D7EC89" w:rsidR="004A3F7D" w:rsidRPr="009F2DEC" w:rsidRDefault="00631574" w:rsidP="009F2DEC">
      <w:pPr>
        <w:spacing w:before="0" w:after="200"/>
        <w:jc w:val="center"/>
        <w:rPr>
          <w:rFonts w:ascii="Abril Fatface" w:hAnsi="Abril Fatface"/>
          <w:sz w:val="48"/>
          <w:szCs w:val="48"/>
        </w:rPr>
      </w:pPr>
      <w:r w:rsidRPr="00631574">
        <w:rPr>
          <w:rFonts w:ascii="Abril Fatface" w:hAnsi="Abril Fatface"/>
          <w:sz w:val="48"/>
          <w:szCs w:val="48"/>
        </w:rPr>
        <w:t xml:space="preserve">VERSION </w:t>
      </w:r>
      <w:r w:rsidR="000B4A89">
        <w:rPr>
          <w:rFonts w:ascii="Abril Fatface" w:hAnsi="Abril Fatface"/>
          <w:sz w:val="48"/>
          <w:szCs w:val="48"/>
        </w:rPr>
        <w:t>1</w:t>
      </w:r>
      <w:r w:rsidR="006831C8">
        <w:rPr>
          <w:rFonts w:ascii="Abril Fatface" w:hAnsi="Abril Fatface"/>
          <w:sz w:val="48"/>
          <w:szCs w:val="48"/>
        </w:rPr>
        <w:t xml:space="preserve"> – </w:t>
      </w:r>
      <w:r w:rsidR="000B4A89">
        <w:rPr>
          <w:rFonts w:ascii="Abril Fatface" w:hAnsi="Abril Fatface"/>
          <w:sz w:val="48"/>
          <w:szCs w:val="48"/>
        </w:rPr>
        <w:t>28</w:t>
      </w:r>
      <w:r w:rsidR="006831C8">
        <w:rPr>
          <w:rFonts w:ascii="Abril Fatface" w:hAnsi="Abril Fatface"/>
          <w:sz w:val="48"/>
          <w:szCs w:val="48"/>
        </w:rPr>
        <w:t xml:space="preserve"> OCTOBER 2021</w:t>
      </w:r>
      <w:r w:rsidR="004A3F7D">
        <w:rPr>
          <w:rFonts w:ascii="Alegreya Sans SC Light" w:hAnsi="Alegreya Sans SC Light"/>
          <w:sz w:val="56"/>
          <w:szCs w:val="56"/>
        </w:rPr>
        <w:br w:type="page"/>
      </w:r>
    </w:p>
    <w:p w14:paraId="77D2AC3A" w14:textId="77777777" w:rsidR="00631574" w:rsidRDefault="00631574">
      <w:pPr>
        <w:spacing w:before="0" w:after="200"/>
        <w:rPr>
          <w:rFonts w:ascii="Alegreya Sans SC Light" w:hAnsi="Alegreya Sans SC Light"/>
          <w:sz w:val="56"/>
          <w:szCs w:val="56"/>
        </w:rPr>
      </w:pPr>
    </w:p>
    <w:p w14:paraId="2CC6A952" w14:textId="7FA6E9D7" w:rsidR="004A3F7D" w:rsidRDefault="00D52CBC" w:rsidP="00FC65C9">
      <w:pPr>
        <w:jc w:val="center"/>
        <w:rPr>
          <w:rFonts w:ascii="Alegreya Sans SC Light" w:hAnsi="Alegreya Sans SC Light"/>
          <w:sz w:val="56"/>
          <w:szCs w:val="56"/>
        </w:rPr>
      </w:pPr>
      <w:r>
        <w:rPr>
          <w:rFonts w:ascii="Alegreya Sans SC Light" w:hAnsi="Alegreya Sans SC Light"/>
          <w:sz w:val="56"/>
          <w:szCs w:val="56"/>
        </w:rPr>
        <w:t>ABOUT THIS DOCUMENT</w:t>
      </w:r>
    </w:p>
    <w:p w14:paraId="7336F9F3" w14:textId="6D14AE23" w:rsidR="004A3F7D" w:rsidRDefault="004A3F7D" w:rsidP="004A3F7D"/>
    <w:p w14:paraId="13AA7589" w14:textId="4310B9E6" w:rsidR="006D3E8D" w:rsidRPr="004A3F7D" w:rsidRDefault="00D52CBC" w:rsidP="006D3E8D">
      <w:pPr>
        <w:pBdr>
          <w:bottom w:val="single" w:sz="4" w:space="1" w:color="auto"/>
        </w:pBdr>
        <w:rPr>
          <w:rFonts w:ascii="Alegreya Sans SC Light" w:hAnsi="Alegreya Sans SC Light"/>
        </w:rPr>
      </w:pPr>
      <w:r>
        <w:rPr>
          <w:rFonts w:ascii="Alegreya Sans SC Light" w:hAnsi="Alegreya Sans SC Light"/>
        </w:rPr>
        <w:t>ABOUT</w:t>
      </w:r>
    </w:p>
    <w:p w14:paraId="7BED4E5A" w14:textId="53FD6427" w:rsidR="006D3E8D" w:rsidRPr="00503644" w:rsidRDefault="006D3E8D" w:rsidP="00503644">
      <w:r>
        <w:t xml:space="preserve">This document was </w:t>
      </w:r>
      <w:r w:rsidR="00503644">
        <w:t>prepared and formatted by Violetta Zein, who also wrote the introductory sections.</w:t>
      </w:r>
    </w:p>
    <w:p w14:paraId="609582C2" w14:textId="556CBAE0" w:rsidR="00D52CBC" w:rsidRPr="004A3F7D" w:rsidRDefault="00D52CBC" w:rsidP="00D52CBC">
      <w:pPr>
        <w:pBdr>
          <w:bottom w:val="single" w:sz="4" w:space="1" w:color="auto"/>
        </w:pBdr>
        <w:rPr>
          <w:rFonts w:ascii="Alegreya Sans SC Light" w:hAnsi="Alegreya Sans SC Light"/>
        </w:rPr>
      </w:pPr>
      <w:r>
        <w:rPr>
          <w:rFonts w:ascii="Alegreya Sans SC Light" w:hAnsi="Alegreya Sans SC Light"/>
        </w:rPr>
        <w:t>WHAT YOU WILL FIND HERE</w:t>
      </w:r>
    </w:p>
    <w:p w14:paraId="62C63586" w14:textId="1292FB1A" w:rsidR="00D52CBC" w:rsidRDefault="00D52CBC" w:rsidP="00D52CBC">
      <w:r>
        <w:t xml:space="preserve">This document gathers all of Ahmad Sohrab’s notes about His 11-volume </w:t>
      </w:r>
      <w:r w:rsidR="00277C05">
        <w:t>to-be-published Diary, which as available on this page as a single, partially-transcribed document, or as the full manuscript (handwritten, typed, or mimeographed, then scanned.)</w:t>
      </w:r>
    </w:p>
    <w:p w14:paraId="2BB7C48D" w14:textId="5BF76F1B" w:rsidR="00277C05" w:rsidRDefault="00277C05" w:rsidP="00D52CBC">
      <w:r>
        <w:t xml:space="preserve">There is first an introduction from Ahmad Sohrab describing in detail the various parts of the manuscript by </w:t>
      </w:r>
      <w:r w:rsidR="00B17464">
        <w:t xml:space="preserve">time period, but also detailing which sections were mailed to the United States, and which were kept in the Holy Land, which were copied and distributed or published, and which were kept in English or Persian. </w:t>
      </w:r>
    </w:p>
    <w:p w14:paraId="68CE6EBF" w14:textId="286B5867" w:rsidR="009841EE" w:rsidRDefault="00B17464" w:rsidP="009841EE">
      <w:r>
        <w:t>Ahmad Sohrab also goes into meticulous details about which sections of the manuscript were lost</w:t>
      </w:r>
      <w:r w:rsidR="001635E1">
        <w:t xml:space="preserve"> and are missing. </w:t>
      </w:r>
      <w:r w:rsidR="009841EE">
        <w:t xml:space="preserve">He is in fact so meticulous that </w:t>
      </w:r>
      <w:r w:rsidR="003B1434">
        <w:t xml:space="preserve">all the letters he mentions were lost correspond to the only date gaps we have in manuscripts.  The only question mark </w:t>
      </w:r>
      <w:r w:rsidR="00157ED4">
        <w:t>remaining is</w:t>
      </w:r>
      <w:r w:rsidR="003B1434">
        <w:t xml:space="preserve"> whether Ahmad Sohrab wrote in his diary between June 13 and June 16, 1913, </w:t>
      </w:r>
      <w:r w:rsidR="00157ED4">
        <w:t>aboard the ship from Marseille to Port Said.</w:t>
      </w:r>
    </w:p>
    <w:p w14:paraId="69B0B8D4" w14:textId="45F696BA" w:rsidR="009841EE" w:rsidRDefault="00157ED4" w:rsidP="009841EE">
      <w:r>
        <w:t xml:space="preserve">The remainder of this document is comprised of two items: </w:t>
      </w:r>
    </w:p>
    <w:p w14:paraId="200141FA" w14:textId="2CD9F444" w:rsidR="00157ED4" w:rsidRDefault="00157ED4" w:rsidP="00157ED4">
      <w:pPr>
        <w:pStyle w:val="ListParagraph"/>
        <w:numPr>
          <w:ilvl w:val="0"/>
          <w:numId w:val="8"/>
        </w:numPr>
      </w:pPr>
      <w:r>
        <w:t>A summary of the dates covered by Volumes 1-11, as intended for publication by Ahmad Sohrab</w:t>
      </w:r>
    </w:p>
    <w:p w14:paraId="407C8D20" w14:textId="208CF74C" w:rsidR="00157ED4" w:rsidRDefault="00157ED4" w:rsidP="00157ED4">
      <w:pPr>
        <w:pStyle w:val="ListParagraph"/>
        <w:numPr>
          <w:ilvl w:val="0"/>
          <w:numId w:val="8"/>
        </w:numPr>
      </w:pPr>
      <w:r>
        <w:t>Miscellaneous notes by Ahmad Sohrab about lost manuscript diaries (he kept a running number of</w:t>
      </w:r>
    </w:p>
    <w:p w14:paraId="119F6459" w14:textId="527B9284" w:rsidR="009830E6" w:rsidRDefault="001635E1" w:rsidP="009841EE">
      <w:r>
        <w:t xml:space="preserve"> </w:t>
      </w:r>
      <w:r w:rsidR="009830E6">
        <w:br w:type="page"/>
      </w:r>
    </w:p>
    <w:p w14:paraId="747A4CF0" w14:textId="77777777" w:rsidR="00914EDA" w:rsidRDefault="00914EDA" w:rsidP="004A3F7D"/>
    <w:p w14:paraId="6482B392" w14:textId="77777777" w:rsidR="003A4964" w:rsidRDefault="003A4964">
      <w:pPr>
        <w:pStyle w:val="TOC4"/>
        <w:rPr>
          <w:smallCaps/>
        </w:rPr>
      </w:pPr>
      <w:bookmarkStart w:id="0" w:name="TOC"/>
      <w:bookmarkEnd w:id="0"/>
    </w:p>
    <w:p w14:paraId="249D9BDA" w14:textId="6F50D14C" w:rsidR="00022781" w:rsidRDefault="008C086D">
      <w:pPr>
        <w:pStyle w:val="TOC4"/>
        <w:rPr>
          <w:rFonts w:asciiTheme="minorHAnsi" w:eastAsiaTheme="minorEastAsia" w:hAnsiTheme="minorHAnsi" w:cstheme="minorBidi"/>
          <w:noProof/>
          <w:sz w:val="24"/>
          <w:szCs w:val="24"/>
        </w:rPr>
      </w:pPr>
      <w:r>
        <w:rPr>
          <w:rFonts w:ascii="Alegreya Sans SC ExtraBold" w:hAnsi="Alegreya Sans SC ExtraBold"/>
          <w:b/>
          <w:bCs/>
          <w:smallCaps/>
          <w:sz w:val="36"/>
        </w:rPr>
        <w:fldChar w:fldCharType="begin"/>
      </w:r>
      <w:r>
        <w:instrText xml:space="preserve"> TOC \o \h \z \u </w:instrText>
      </w:r>
      <w:r>
        <w:rPr>
          <w:rFonts w:ascii="Alegreya Sans SC ExtraBold" w:hAnsi="Alegreya Sans SC ExtraBold"/>
          <w:b/>
          <w:bCs/>
          <w:smallCaps/>
          <w:sz w:val="36"/>
        </w:rPr>
        <w:fldChar w:fldCharType="separate"/>
      </w:r>
      <w:hyperlink w:anchor="_Toc86277478" w:history="1">
        <w:r w:rsidR="00022781" w:rsidRPr="006E3EE2">
          <w:rPr>
            <w:rStyle w:val="Hyperlink"/>
            <w:noProof/>
          </w:rPr>
          <w:t>INTRODUCTION TO THE DIARY</w:t>
        </w:r>
        <w:r w:rsidR="00022781">
          <w:rPr>
            <w:noProof/>
            <w:webHidden/>
          </w:rPr>
          <w:tab/>
        </w:r>
        <w:r w:rsidR="00022781">
          <w:rPr>
            <w:noProof/>
            <w:webHidden/>
          </w:rPr>
          <w:fldChar w:fldCharType="begin"/>
        </w:r>
        <w:r w:rsidR="00022781">
          <w:rPr>
            <w:noProof/>
            <w:webHidden/>
          </w:rPr>
          <w:instrText xml:space="preserve"> PAGEREF _Toc86277478 \h </w:instrText>
        </w:r>
        <w:r w:rsidR="00022781">
          <w:rPr>
            <w:noProof/>
            <w:webHidden/>
          </w:rPr>
        </w:r>
        <w:r w:rsidR="00022781">
          <w:rPr>
            <w:noProof/>
            <w:webHidden/>
          </w:rPr>
          <w:fldChar w:fldCharType="separate"/>
        </w:r>
        <w:r w:rsidR="00022781">
          <w:rPr>
            <w:noProof/>
            <w:webHidden/>
          </w:rPr>
          <w:t>4</w:t>
        </w:r>
        <w:r w:rsidR="00022781">
          <w:rPr>
            <w:noProof/>
            <w:webHidden/>
          </w:rPr>
          <w:fldChar w:fldCharType="end"/>
        </w:r>
      </w:hyperlink>
    </w:p>
    <w:p w14:paraId="4D70CB0B" w14:textId="574C2FCA" w:rsidR="00022781" w:rsidRDefault="00022781">
      <w:pPr>
        <w:pStyle w:val="TOC7"/>
        <w:tabs>
          <w:tab w:val="right" w:leader="dot" w:pos="9350"/>
        </w:tabs>
        <w:rPr>
          <w:rFonts w:asciiTheme="minorHAnsi" w:eastAsiaTheme="minorEastAsia" w:hAnsiTheme="minorHAnsi" w:cstheme="minorBidi"/>
          <w:noProof/>
          <w:sz w:val="24"/>
          <w:szCs w:val="24"/>
        </w:rPr>
      </w:pPr>
      <w:hyperlink w:anchor="_Toc86277479" w:history="1">
        <w:r w:rsidRPr="006E3EE2">
          <w:rPr>
            <w:rStyle w:val="Hyperlink"/>
            <w:noProof/>
          </w:rPr>
          <w:t>Found at date: 10 October  1914</w:t>
        </w:r>
        <w:r>
          <w:rPr>
            <w:noProof/>
            <w:webHidden/>
          </w:rPr>
          <w:tab/>
        </w:r>
        <w:r>
          <w:rPr>
            <w:noProof/>
            <w:webHidden/>
          </w:rPr>
          <w:fldChar w:fldCharType="begin"/>
        </w:r>
        <w:r>
          <w:rPr>
            <w:noProof/>
            <w:webHidden/>
          </w:rPr>
          <w:instrText xml:space="preserve"> PAGEREF _Toc86277479 \h </w:instrText>
        </w:r>
        <w:r>
          <w:rPr>
            <w:noProof/>
            <w:webHidden/>
          </w:rPr>
        </w:r>
        <w:r>
          <w:rPr>
            <w:noProof/>
            <w:webHidden/>
          </w:rPr>
          <w:fldChar w:fldCharType="separate"/>
        </w:r>
        <w:r>
          <w:rPr>
            <w:noProof/>
            <w:webHidden/>
          </w:rPr>
          <w:t>4</w:t>
        </w:r>
        <w:r>
          <w:rPr>
            <w:noProof/>
            <w:webHidden/>
          </w:rPr>
          <w:fldChar w:fldCharType="end"/>
        </w:r>
      </w:hyperlink>
    </w:p>
    <w:p w14:paraId="7B2A3E75" w14:textId="14A3F66F" w:rsidR="00022781" w:rsidRDefault="00022781">
      <w:pPr>
        <w:pStyle w:val="TOC4"/>
        <w:rPr>
          <w:rFonts w:asciiTheme="minorHAnsi" w:eastAsiaTheme="minorEastAsia" w:hAnsiTheme="minorHAnsi" w:cstheme="minorBidi"/>
          <w:noProof/>
          <w:sz w:val="24"/>
          <w:szCs w:val="24"/>
        </w:rPr>
      </w:pPr>
      <w:hyperlink w:anchor="_Toc86277480" w:history="1">
        <w:r w:rsidRPr="006E3EE2">
          <w:rPr>
            <w:rStyle w:val="Hyperlink"/>
            <w:noProof/>
          </w:rPr>
          <w:t>VOLUMES I THROUGH XI</w:t>
        </w:r>
        <w:r>
          <w:rPr>
            <w:noProof/>
            <w:webHidden/>
          </w:rPr>
          <w:tab/>
        </w:r>
        <w:r>
          <w:rPr>
            <w:noProof/>
            <w:webHidden/>
          </w:rPr>
          <w:fldChar w:fldCharType="begin"/>
        </w:r>
        <w:r>
          <w:rPr>
            <w:noProof/>
            <w:webHidden/>
          </w:rPr>
          <w:instrText xml:space="preserve"> PAGEREF _Toc86277480 \h </w:instrText>
        </w:r>
        <w:r>
          <w:rPr>
            <w:noProof/>
            <w:webHidden/>
          </w:rPr>
        </w:r>
        <w:r>
          <w:rPr>
            <w:noProof/>
            <w:webHidden/>
          </w:rPr>
          <w:fldChar w:fldCharType="separate"/>
        </w:r>
        <w:r>
          <w:rPr>
            <w:noProof/>
            <w:webHidden/>
          </w:rPr>
          <w:t>6</w:t>
        </w:r>
        <w:r>
          <w:rPr>
            <w:noProof/>
            <w:webHidden/>
          </w:rPr>
          <w:fldChar w:fldCharType="end"/>
        </w:r>
      </w:hyperlink>
    </w:p>
    <w:p w14:paraId="1EAB0A10" w14:textId="5CAF4723" w:rsidR="00022781" w:rsidRDefault="00022781">
      <w:pPr>
        <w:pStyle w:val="TOC4"/>
        <w:rPr>
          <w:rFonts w:asciiTheme="minorHAnsi" w:eastAsiaTheme="minorEastAsia" w:hAnsiTheme="minorHAnsi" w:cstheme="minorBidi"/>
          <w:noProof/>
          <w:sz w:val="24"/>
          <w:szCs w:val="24"/>
        </w:rPr>
      </w:pPr>
      <w:hyperlink w:anchor="_Toc86277481" w:history="1">
        <w:r w:rsidRPr="006E3EE2">
          <w:rPr>
            <w:rStyle w:val="Hyperlink"/>
            <w:noProof/>
          </w:rPr>
          <w:t>NOTES ABOUT MISSING LETTERS</w:t>
        </w:r>
        <w:r>
          <w:rPr>
            <w:noProof/>
            <w:webHidden/>
          </w:rPr>
          <w:tab/>
        </w:r>
        <w:r>
          <w:rPr>
            <w:noProof/>
            <w:webHidden/>
          </w:rPr>
          <w:fldChar w:fldCharType="begin"/>
        </w:r>
        <w:r>
          <w:rPr>
            <w:noProof/>
            <w:webHidden/>
          </w:rPr>
          <w:instrText xml:space="preserve"> PAGEREF _Toc86277481 \h </w:instrText>
        </w:r>
        <w:r>
          <w:rPr>
            <w:noProof/>
            <w:webHidden/>
          </w:rPr>
        </w:r>
        <w:r>
          <w:rPr>
            <w:noProof/>
            <w:webHidden/>
          </w:rPr>
          <w:fldChar w:fldCharType="separate"/>
        </w:r>
        <w:r>
          <w:rPr>
            <w:noProof/>
            <w:webHidden/>
          </w:rPr>
          <w:t>7</w:t>
        </w:r>
        <w:r>
          <w:rPr>
            <w:noProof/>
            <w:webHidden/>
          </w:rPr>
          <w:fldChar w:fldCharType="end"/>
        </w:r>
      </w:hyperlink>
    </w:p>
    <w:p w14:paraId="22ADCF85" w14:textId="426179AC" w:rsidR="00022781" w:rsidRDefault="00022781">
      <w:pPr>
        <w:pStyle w:val="TOC7"/>
        <w:tabs>
          <w:tab w:val="right" w:leader="dot" w:pos="9350"/>
        </w:tabs>
        <w:rPr>
          <w:rFonts w:asciiTheme="minorHAnsi" w:eastAsiaTheme="minorEastAsia" w:hAnsiTheme="minorHAnsi" w:cstheme="minorBidi"/>
          <w:noProof/>
          <w:sz w:val="24"/>
          <w:szCs w:val="24"/>
        </w:rPr>
      </w:pPr>
      <w:hyperlink w:anchor="_Toc86277482" w:history="1">
        <w:r w:rsidRPr="006E3EE2">
          <w:rPr>
            <w:rStyle w:val="Hyperlink"/>
            <w:noProof/>
          </w:rPr>
          <w:t>Found at date: 1 December 1913</w:t>
        </w:r>
        <w:r>
          <w:rPr>
            <w:noProof/>
            <w:webHidden/>
          </w:rPr>
          <w:tab/>
        </w:r>
        <w:r>
          <w:rPr>
            <w:noProof/>
            <w:webHidden/>
          </w:rPr>
          <w:fldChar w:fldCharType="begin"/>
        </w:r>
        <w:r>
          <w:rPr>
            <w:noProof/>
            <w:webHidden/>
          </w:rPr>
          <w:instrText xml:space="preserve"> PAGEREF _Toc86277482 \h </w:instrText>
        </w:r>
        <w:r>
          <w:rPr>
            <w:noProof/>
            <w:webHidden/>
          </w:rPr>
        </w:r>
        <w:r>
          <w:rPr>
            <w:noProof/>
            <w:webHidden/>
          </w:rPr>
          <w:fldChar w:fldCharType="separate"/>
        </w:r>
        <w:r>
          <w:rPr>
            <w:noProof/>
            <w:webHidden/>
          </w:rPr>
          <w:t>7</w:t>
        </w:r>
        <w:r>
          <w:rPr>
            <w:noProof/>
            <w:webHidden/>
          </w:rPr>
          <w:fldChar w:fldCharType="end"/>
        </w:r>
      </w:hyperlink>
    </w:p>
    <w:p w14:paraId="00FEF4A4" w14:textId="1E3AD20C" w:rsidR="00022781" w:rsidRDefault="00022781">
      <w:pPr>
        <w:pStyle w:val="TOC7"/>
        <w:tabs>
          <w:tab w:val="right" w:leader="dot" w:pos="9350"/>
        </w:tabs>
        <w:rPr>
          <w:rFonts w:asciiTheme="minorHAnsi" w:eastAsiaTheme="minorEastAsia" w:hAnsiTheme="minorHAnsi" w:cstheme="minorBidi"/>
          <w:noProof/>
          <w:sz w:val="24"/>
          <w:szCs w:val="24"/>
        </w:rPr>
      </w:pPr>
      <w:hyperlink w:anchor="_Toc86277483" w:history="1">
        <w:r w:rsidRPr="006E3EE2">
          <w:rPr>
            <w:rStyle w:val="Hyperlink"/>
            <w:noProof/>
          </w:rPr>
          <w:t>Found at date: 14 June 1914</w:t>
        </w:r>
        <w:r>
          <w:rPr>
            <w:noProof/>
            <w:webHidden/>
          </w:rPr>
          <w:tab/>
        </w:r>
        <w:r>
          <w:rPr>
            <w:noProof/>
            <w:webHidden/>
          </w:rPr>
          <w:fldChar w:fldCharType="begin"/>
        </w:r>
        <w:r>
          <w:rPr>
            <w:noProof/>
            <w:webHidden/>
          </w:rPr>
          <w:instrText xml:space="preserve"> PAGEREF _Toc86277483 \h </w:instrText>
        </w:r>
        <w:r>
          <w:rPr>
            <w:noProof/>
            <w:webHidden/>
          </w:rPr>
        </w:r>
        <w:r>
          <w:rPr>
            <w:noProof/>
            <w:webHidden/>
          </w:rPr>
          <w:fldChar w:fldCharType="separate"/>
        </w:r>
        <w:r>
          <w:rPr>
            <w:noProof/>
            <w:webHidden/>
          </w:rPr>
          <w:t>7</w:t>
        </w:r>
        <w:r>
          <w:rPr>
            <w:noProof/>
            <w:webHidden/>
          </w:rPr>
          <w:fldChar w:fldCharType="end"/>
        </w:r>
      </w:hyperlink>
    </w:p>
    <w:p w14:paraId="4FFBEA74" w14:textId="40693A2D" w:rsidR="00022781" w:rsidRDefault="00022781">
      <w:pPr>
        <w:pStyle w:val="TOC7"/>
        <w:tabs>
          <w:tab w:val="right" w:leader="dot" w:pos="9350"/>
        </w:tabs>
        <w:rPr>
          <w:rFonts w:asciiTheme="minorHAnsi" w:eastAsiaTheme="minorEastAsia" w:hAnsiTheme="minorHAnsi" w:cstheme="minorBidi"/>
          <w:noProof/>
          <w:sz w:val="24"/>
          <w:szCs w:val="24"/>
        </w:rPr>
      </w:pPr>
      <w:hyperlink w:anchor="_Toc86277484" w:history="1">
        <w:r w:rsidRPr="006E3EE2">
          <w:rPr>
            <w:rStyle w:val="Hyperlink"/>
            <w:noProof/>
          </w:rPr>
          <w:t>Found at date: 9 September 1914</w:t>
        </w:r>
        <w:r>
          <w:rPr>
            <w:noProof/>
            <w:webHidden/>
          </w:rPr>
          <w:tab/>
        </w:r>
        <w:r>
          <w:rPr>
            <w:noProof/>
            <w:webHidden/>
          </w:rPr>
          <w:fldChar w:fldCharType="begin"/>
        </w:r>
        <w:r>
          <w:rPr>
            <w:noProof/>
            <w:webHidden/>
          </w:rPr>
          <w:instrText xml:space="preserve"> PAGEREF _Toc86277484 \h </w:instrText>
        </w:r>
        <w:r>
          <w:rPr>
            <w:noProof/>
            <w:webHidden/>
          </w:rPr>
        </w:r>
        <w:r>
          <w:rPr>
            <w:noProof/>
            <w:webHidden/>
          </w:rPr>
          <w:fldChar w:fldCharType="separate"/>
        </w:r>
        <w:r>
          <w:rPr>
            <w:noProof/>
            <w:webHidden/>
          </w:rPr>
          <w:t>7</w:t>
        </w:r>
        <w:r>
          <w:rPr>
            <w:noProof/>
            <w:webHidden/>
          </w:rPr>
          <w:fldChar w:fldCharType="end"/>
        </w:r>
      </w:hyperlink>
    </w:p>
    <w:p w14:paraId="0E5E4ACC" w14:textId="6A9A2971" w:rsidR="00022781" w:rsidRDefault="00022781">
      <w:pPr>
        <w:pStyle w:val="TOC7"/>
        <w:tabs>
          <w:tab w:val="right" w:leader="dot" w:pos="9350"/>
        </w:tabs>
        <w:rPr>
          <w:rFonts w:asciiTheme="minorHAnsi" w:eastAsiaTheme="minorEastAsia" w:hAnsiTheme="minorHAnsi" w:cstheme="minorBidi"/>
          <w:noProof/>
          <w:sz w:val="24"/>
          <w:szCs w:val="24"/>
        </w:rPr>
      </w:pPr>
      <w:hyperlink w:anchor="_Toc86277485" w:history="1">
        <w:r w:rsidRPr="006E3EE2">
          <w:rPr>
            <w:rStyle w:val="Hyperlink"/>
            <w:noProof/>
          </w:rPr>
          <w:t>Found at date: 01 June 1915</w:t>
        </w:r>
        <w:r>
          <w:rPr>
            <w:noProof/>
            <w:webHidden/>
          </w:rPr>
          <w:tab/>
        </w:r>
        <w:r>
          <w:rPr>
            <w:noProof/>
            <w:webHidden/>
          </w:rPr>
          <w:fldChar w:fldCharType="begin"/>
        </w:r>
        <w:r>
          <w:rPr>
            <w:noProof/>
            <w:webHidden/>
          </w:rPr>
          <w:instrText xml:space="preserve"> PAGEREF _Toc86277485 \h </w:instrText>
        </w:r>
        <w:r>
          <w:rPr>
            <w:noProof/>
            <w:webHidden/>
          </w:rPr>
        </w:r>
        <w:r>
          <w:rPr>
            <w:noProof/>
            <w:webHidden/>
          </w:rPr>
          <w:fldChar w:fldCharType="separate"/>
        </w:r>
        <w:r>
          <w:rPr>
            <w:noProof/>
            <w:webHidden/>
          </w:rPr>
          <w:t>8</w:t>
        </w:r>
        <w:r>
          <w:rPr>
            <w:noProof/>
            <w:webHidden/>
          </w:rPr>
          <w:fldChar w:fldCharType="end"/>
        </w:r>
      </w:hyperlink>
    </w:p>
    <w:p w14:paraId="29D9B339" w14:textId="52682D34" w:rsidR="007175D2" w:rsidRDefault="008C086D" w:rsidP="008C086D">
      <w:pPr>
        <w:sectPr w:rsidR="007175D2" w:rsidSect="007175D2">
          <w:footerReference w:type="even" r:id="rId8"/>
          <w:footerReference w:type="default" r:id="rId9"/>
          <w:pgSz w:w="12240" w:h="15840"/>
          <w:pgMar w:top="1440" w:right="1440" w:bottom="1440" w:left="1440" w:header="720" w:footer="720" w:gutter="0"/>
          <w:pgNumType w:fmt="lowerRoman" w:start="1"/>
          <w:cols w:space="720"/>
          <w:titlePg/>
          <w:docGrid w:linePitch="360"/>
        </w:sectPr>
      </w:pPr>
      <w:r>
        <w:fldChar w:fldCharType="end"/>
      </w:r>
    </w:p>
    <w:p w14:paraId="5E2441FC" w14:textId="4DCF9C25" w:rsidR="00B538F9" w:rsidRDefault="00B538F9" w:rsidP="00B538F9">
      <w:pPr>
        <w:pStyle w:val="Heading7"/>
      </w:pPr>
    </w:p>
    <w:p w14:paraId="119B5315" w14:textId="42FD3290" w:rsidR="001B4104" w:rsidRPr="00AD6BF3" w:rsidRDefault="000B4A89" w:rsidP="00AD6BF3">
      <w:pPr>
        <w:pStyle w:val="Heading4"/>
      </w:pPr>
      <w:bookmarkStart w:id="1" w:name="_Toc86277478"/>
      <w:r>
        <w:t>INTRODUCTION</w:t>
      </w:r>
      <w:r w:rsidR="003044CA">
        <w:t xml:space="preserve"> TO THE DIARY</w:t>
      </w:r>
      <w:bookmarkEnd w:id="1"/>
    </w:p>
    <w:p w14:paraId="58B35DBB" w14:textId="4946F40D" w:rsidR="00D52CBC" w:rsidRDefault="003044CA" w:rsidP="003044CA">
      <w:pPr>
        <w:pStyle w:val="Heading7"/>
      </w:pPr>
      <w:bookmarkStart w:id="2" w:name="_Toc86277479"/>
      <w:r>
        <w:t xml:space="preserve">Found at date: 10 October </w:t>
      </w:r>
      <w:r w:rsidR="001B4104" w:rsidRPr="009B4C56">
        <w:t xml:space="preserve"> 191</w:t>
      </w:r>
      <w:r>
        <w:t>4</w:t>
      </w:r>
      <w:bookmarkEnd w:id="2"/>
    </w:p>
    <w:p w14:paraId="420D7522" w14:textId="77777777" w:rsidR="003044CA" w:rsidRPr="003044CA" w:rsidRDefault="003044CA" w:rsidP="003044CA"/>
    <w:p w14:paraId="7E0D806D" w14:textId="4522612B" w:rsidR="00D52CBC" w:rsidRPr="003044CA" w:rsidRDefault="00D52CBC" w:rsidP="003044CA">
      <w:pPr>
        <w:jc w:val="center"/>
        <w:rPr>
          <w:rFonts w:ascii="Abril Fatface" w:hAnsi="Abril Fatface"/>
          <w:sz w:val="40"/>
          <w:szCs w:val="40"/>
        </w:rPr>
      </w:pPr>
      <w:r w:rsidRPr="003044CA">
        <w:rPr>
          <w:rFonts w:ascii="Abril Fatface" w:hAnsi="Abril Fatface"/>
          <w:sz w:val="40"/>
          <w:szCs w:val="40"/>
        </w:rPr>
        <w:t>INTRODUCTION</w:t>
      </w:r>
    </w:p>
    <w:p w14:paraId="3DCA7F65" w14:textId="151A0FC8" w:rsidR="00D52CBC" w:rsidRDefault="00D52CBC" w:rsidP="00D52CBC">
      <w:r>
        <w:t xml:space="preserve">In this Series there are eleven Volumes. </w:t>
      </w:r>
    </w:p>
    <w:p w14:paraId="600A1ADD" w14:textId="498988F5" w:rsidR="00D52CBC" w:rsidRDefault="00D52CBC" w:rsidP="00D52CBC">
      <w:r>
        <w:t xml:space="preserve">The first nine Volumes, containing the original letters Written by Mirza Ahmad Sohrab recording the daily account of the life of 'Abdu'l-Bahá, begins with December 5, 1912 and ends June 25, 1915. These are the daily records of what was going on around 'Abdu'l-Bahá, His talks, remarks and description of the lite of the Bahá'ís in Europe and in the Near East. </w:t>
      </w:r>
    </w:p>
    <w:p w14:paraId="7EB568B2" w14:textId="77777777" w:rsidR="00D52CBC" w:rsidRDefault="00D52CBC" w:rsidP="00D52CBC">
      <w:pPr>
        <w:pStyle w:val="ListParagraph"/>
        <w:numPr>
          <w:ilvl w:val="0"/>
          <w:numId w:val="7"/>
        </w:numPr>
        <w:spacing w:before="0" w:after="0"/>
      </w:pPr>
      <w:r>
        <w:t xml:space="preserve">The letters covering the first seven months were mailed day by day to Miss Harriet Magee in New York City. These were read in the Bahá'í Assembly and copies were made and distributed among the Bahá'ís of the United States and Canada. </w:t>
      </w:r>
      <w:r>
        <w:br/>
      </w:r>
    </w:p>
    <w:p w14:paraId="107E81C2" w14:textId="77777777" w:rsidR="00D52CBC" w:rsidRDefault="00D52CBC" w:rsidP="00D52CBC">
      <w:pPr>
        <w:pStyle w:val="ListParagraph"/>
        <w:numPr>
          <w:ilvl w:val="0"/>
          <w:numId w:val="7"/>
        </w:numPr>
        <w:spacing w:before="0" w:after="0"/>
      </w:pPr>
      <w:r>
        <w:t xml:space="preserve">The second portion of the diary letters up to the beginning of the first World War were mailed to Mr. Joseph Hannen of Washington, D. C. Mr. and Mrs. Hannen and other volunteer workers made extensive copies of these diary letters and shared them with the Bahá'í Assemblies in the United States and Canada. </w:t>
      </w:r>
      <w:r>
        <w:br/>
      </w:r>
    </w:p>
    <w:p w14:paraId="6044A426" w14:textId="77777777" w:rsidR="00D52CBC" w:rsidRDefault="00D52CBC" w:rsidP="00D52CBC">
      <w:pPr>
        <w:pStyle w:val="ListParagraph"/>
        <w:numPr>
          <w:ilvl w:val="0"/>
          <w:numId w:val="7"/>
        </w:numPr>
        <w:spacing w:before="0" w:after="0"/>
      </w:pPr>
      <w:r>
        <w:t xml:space="preserve">The last portion of these diary letters, which covered the early stages of the first World War, were kept in Palestine and have neither been copied nor published. From June 25, 1916 to the end of the first World War the diary letters were kept in the Persian language and can be found in another series of volumes of manuscripts. </w:t>
      </w:r>
      <w:r>
        <w:br/>
      </w:r>
    </w:p>
    <w:p w14:paraId="445A3A3E" w14:textId="77777777" w:rsidR="00D52CBC" w:rsidRDefault="00D52CBC" w:rsidP="00D52CBC">
      <w:r>
        <w:t>These letters were very generally and widely distributed among the Bahá'ís in the East and West. Some of the Bahá'ís made collections of them in typewritten and mimeographed forms; extracts of these diary letters were published in the "</w:t>
      </w:r>
      <w:r w:rsidRPr="00950015">
        <w:rPr>
          <w:i/>
          <w:iCs/>
        </w:rPr>
        <w:t>Star of the West</w:t>
      </w:r>
      <w:r>
        <w:t>;" a Bahá'í, Mrs. Mary Rabb., of California made a collection of extracts which were published serially in the "</w:t>
      </w:r>
      <w:r w:rsidRPr="00950015">
        <w:rPr>
          <w:i/>
          <w:iCs/>
        </w:rPr>
        <w:t>Star of the West</w:t>
      </w:r>
      <w:r>
        <w:t>" and later in a book under the title "</w:t>
      </w:r>
      <w:r w:rsidRPr="00950015">
        <w:rPr>
          <w:i/>
          <w:iCs/>
        </w:rPr>
        <w:t>The Divina Art of Living</w:t>
      </w:r>
      <w:r>
        <w:t xml:space="preserve">.” These diary letters exerted an influence on the thoughts and lives of the early Bahais end they form an inestimable document portraying the thoughts and the life of Bahá'u'lláh toward the end of His life. </w:t>
      </w:r>
    </w:p>
    <w:p w14:paraId="547940B4" w14:textId="77777777" w:rsidR="00D52CBC" w:rsidRDefault="00D52CBC" w:rsidP="00D52CBC"/>
    <w:p w14:paraId="787AF9CD" w14:textId="76D45EFA" w:rsidR="00D52CBC" w:rsidRDefault="00D52CBC" w:rsidP="00D52CBC">
      <w:r>
        <w:lastRenderedPageBreak/>
        <w:t xml:space="preserve">It is unavoidable that, in this vast collection of documents and in mailing them from Palestine to the United States and in having carried them from one place to another in the past many, many years, some copies have been lost. </w:t>
      </w:r>
    </w:p>
    <w:p w14:paraId="20CE2F67" w14:textId="77777777" w:rsidR="00D52CBC" w:rsidRDefault="00D52CBC" w:rsidP="00D52CBC">
      <w:r>
        <w:t xml:space="preserve">(a) 8 pages of the letter of Jan. 21, 1913 are missing; </w:t>
      </w:r>
    </w:p>
    <w:p w14:paraId="20FD34B2" w14:textId="77777777" w:rsidR="00D52CBC" w:rsidRDefault="00D52CBC" w:rsidP="00D52CBC">
      <w:r>
        <w:t xml:space="preserve">(b) letters from Sept. 14th to Oct. 9, 1914 are missing; </w:t>
      </w:r>
    </w:p>
    <w:p w14:paraId="2CDB65EF" w14:textId="77777777" w:rsidR="00D52CBC" w:rsidRDefault="00D52CBC" w:rsidP="00D52CBC">
      <w:r>
        <w:t xml:space="preserve">(c) letters from Jan. 17th to Jan. 27 1915 are missing; </w:t>
      </w:r>
    </w:p>
    <w:p w14:paraId="77E2506C" w14:textId="77777777" w:rsidR="00D52CBC" w:rsidRDefault="00D52CBC" w:rsidP="00D52CBC">
      <w:r>
        <w:t xml:space="preserve">(d) the letter of June 14, 1915 is incomplete; </w:t>
      </w:r>
    </w:p>
    <w:p w14:paraId="40342DD4" w14:textId="77777777" w:rsidR="00D52CBC" w:rsidRDefault="00D52CBC" w:rsidP="00D52CBC">
      <w:r>
        <w:t>(e) from June 5th to June 21, 1915 the letters are missing;</w:t>
      </w:r>
    </w:p>
    <w:p w14:paraId="2CCEFBC1" w14:textId="77777777" w:rsidR="00D52CBC" w:rsidRDefault="00D52CBC" w:rsidP="00D52CBC">
      <w:r>
        <w:t xml:space="preserve">(f) the last letter dated June 25, 1916 starts with one line and then stops </w:t>
      </w:r>
    </w:p>
    <w:p w14:paraId="6B045923" w14:textId="3EA5B762" w:rsidR="00D52CBC" w:rsidRDefault="00D52CBC" w:rsidP="00D52CBC">
      <w:r>
        <w:t xml:space="preserve">Volume X contains samples of the typewritten and mimeographed copies of these diary letters as they were distributed in the early days. In the same volume there is a miscellaneous collection of various Bahá'í documents from 1901 to 1927. </w:t>
      </w:r>
    </w:p>
    <w:p w14:paraId="449184AE" w14:textId="6AB6540D" w:rsidR="00D52CBC" w:rsidRDefault="00D52CBC" w:rsidP="00D52CBC">
      <w:r>
        <w:t xml:space="preserve">Volume XI is a continuation of Volume X, giving more examples of typewritten and mimeographed copies of the diary letters.  </w:t>
      </w:r>
    </w:p>
    <w:p w14:paraId="1D9BD5E3" w14:textId="77777777" w:rsidR="00D52CBC" w:rsidRDefault="00D52CBC" w:rsidP="00D52CBC">
      <w:r>
        <w:t>Compiled October, 1940</w:t>
      </w:r>
    </w:p>
    <w:p w14:paraId="7E6934A9" w14:textId="77777777" w:rsidR="00D52CBC" w:rsidRDefault="00D52CBC" w:rsidP="00D52CBC">
      <w:r>
        <w:t>M. A. Sohrab</w:t>
      </w:r>
    </w:p>
    <w:p w14:paraId="25163760" w14:textId="5471A080" w:rsidR="003044CA" w:rsidRDefault="003044CA">
      <w:pPr>
        <w:spacing w:before="0" w:after="200"/>
      </w:pPr>
      <w:r>
        <w:br w:type="page"/>
      </w:r>
    </w:p>
    <w:p w14:paraId="6C2FD424" w14:textId="464E596C" w:rsidR="005344DF" w:rsidRDefault="00022781" w:rsidP="005344DF">
      <w:pPr>
        <w:pStyle w:val="Heading4"/>
      </w:pPr>
      <w:bookmarkStart w:id="3" w:name="_Toc86277480"/>
      <w:r>
        <w:lastRenderedPageBreak/>
        <w:t xml:space="preserve">DMAS </w:t>
      </w:r>
      <w:r w:rsidR="005344DF">
        <w:t>VOLUMES I THROUGH XI</w:t>
      </w:r>
      <w:bookmarkEnd w:id="3"/>
    </w:p>
    <w:p w14:paraId="325F6914" w14:textId="7FBA5888" w:rsidR="005344DF" w:rsidRDefault="005344DF" w:rsidP="00D52CBC">
      <w:r>
        <w:t xml:space="preserve">This is a reference section to safeguard Ahmad Sohrab’s intended </w:t>
      </w:r>
      <w:r w:rsidR="0050112D">
        <w:t xml:space="preserve">serialization of what he abbreviated as the “DMAS” or “the Diary of Mirza Ahmad Sohrab”. This list was compiled from the various cover pages he inserted between letters to indicate </w:t>
      </w:r>
      <w:r w:rsidR="00E4642C">
        <w:t>a new volume. Locations in brackets were added by me.</w:t>
      </w:r>
      <w:r w:rsidR="00AA7563">
        <w:t xml:space="preserve"> There are d</w:t>
      </w:r>
      <w:r w:rsidR="001A351A">
        <w:t>iscrepancies between dates, and many volume date ranges are missing, and will be completed as they surface.</w:t>
      </w:r>
      <w:r w:rsidR="00E4642C">
        <w:t xml:space="preserve"> [VZ]</w:t>
      </w:r>
    </w:p>
    <w:p w14:paraId="2AE34C0C" w14:textId="7E631B9C" w:rsidR="00E41EF1" w:rsidRDefault="00E41EF1" w:rsidP="00E41EF1">
      <w:pPr>
        <w:jc w:val="center"/>
        <w:rPr>
          <w:rFonts w:ascii="Alegreya Sans SC Light" w:hAnsi="Alegreya Sans SC Light"/>
          <w:sz w:val="44"/>
          <w:szCs w:val="44"/>
          <w:lang w:val="fr-FR"/>
        </w:rPr>
      </w:pPr>
      <w:r w:rsidRPr="00E41EF1">
        <w:rPr>
          <w:rFonts w:ascii="Alegreya Sans SC Light" w:hAnsi="Alegreya Sans SC Light"/>
          <w:sz w:val="44"/>
          <w:szCs w:val="44"/>
          <w:lang w:val="fr-FR"/>
        </w:rPr>
        <w:t>ENGLISH DIARY</w:t>
      </w:r>
    </w:p>
    <w:p w14:paraId="3B273A97" w14:textId="03C4858E" w:rsidR="00E41EF1" w:rsidRPr="00E41EF1" w:rsidRDefault="00E41EF1" w:rsidP="00E41EF1">
      <w:pPr>
        <w:pBdr>
          <w:bottom w:val="single" w:sz="4" w:space="1" w:color="auto"/>
        </w:pBdr>
        <w:jc w:val="center"/>
        <w:rPr>
          <w:rFonts w:ascii="Alegreya Sans SC" w:hAnsi="Alegreya Sans SC"/>
          <w:b/>
          <w:bCs/>
          <w:i/>
          <w:iCs/>
        </w:rPr>
      </w:pPr>
      <w:r w:rsidRPr="00E41EF1">
        <w:rPr>
          <w:rFonts w:ascii="Alegreya Sans SC" w:hAnsi="Alegreya Sans SC"/>
          <w:b/>
          <w:bCs/>
          <w:i/>
          <w:iCs/>
        </w:rPr>
        <w:t>5 DECEMBER 1912 – 24 JUNE 1915</w:t>
      </w:r>
    </w:p>
    <w:p w14:paraId="520E1627" w14:textId="42A7F2B3" w:rsidR="005344DF" w:rsidRPr="005C5BF3" w:rsidRDefault="005344DF" w:rsidP="005C5BF3">
      <w:r w:rsidRPr="005C5BF3">
        <w:rPr>
          <w:u w:val="single"/>
        </w:rPr>
        <w:t>Volume I</w:t>
      </w:r>
      <w:r w:rsidR="00E4642C" w:rsidRPr="005C5BF3">
        <w:t xml:space="preserve">: </w:t>
      </w:r>
      <w:r w:rsidR="00FE55F9" w:rsidRPr="005C5BF3">
        <w:tab/>
      </w:r>
      <w:r w:rsidR="005C5BF3" w:rsidRPr="005C5BF3">
        <w:t xml:space="preserve">5 December 1912 – </w:t>
      </w:r>
    </w:p>
    <w:p w14:paraId="2B2BA76C" w14:textId="3201244E" w:rsidR="005344DF" w:rsidRPr="005C5BF3" w:rsidRDefault="005344DF" w:rsidP="005C5BF3">
      <w:r w:rsidRPr="005C5BF3">
        <w:rPr>
          <w:u w:val="single"/>
        </w:rPr>
        <w:t>Volume II</w:t>
      </w:r>
      <w:r w:rsidR="00373A28" w:rsidRPr="005C5BF3">
        <w:t>:</w:t>
      </w:r>
      <w:r w:rsidR="00FE55F9" w:rsidRPr="005C5BF3">
        <w:tab/>
      </w:r>
    </w:p>
    <w:p w14:paraId="694FBB4C" w14:textId="1307F5A9" w:rsidR="005344DF" w:rsidRPr="005C5BF3" w:rsidRDefault="005344DF" w:rsidP="005C5BF3">
      <w:r w:rsidRPr="005C5BF3">
        <w:rPr>
          <w:u w:val="single"/>
        </w:rPr>
        <w:t>Volume III</w:t>
      </w:r>
      <w:r w:rsidR="00373A28" w:rsidRPr="005C5BF3">
        <w:t>:</w:t>
      </w:r>
      <w:r w:rsidR="00FE55F9" w:rsidRPr="005C5BF3">
        <w:tab/>
      </w:r>
    </w:p>
    <w:p w14:paraId="010964A1" w14:textId="1C4347C7" w:rsidR="005344DF" w:rsidRPr="005C5BF3" w:rsidRDefault="005344DF" w:rsidP="005C5BF3">
      <w:r w:rsidRPr="005C5BF3">
        <w:rPr>
          <w:u w:val="single"/>
        </w:rPr>
        <w:t>Volume IV</w:t>
      </w:r>
      <w:r w:rsidR="00373A28" w:rsidRPr="005C5BF3">
        <w:t>:</w:t>
      </w:r>
      <w:r w:rsidR="00FE55F9" w:rsidRPr="005C5BF3">
        <w:tab/>
      </w:r>
    </w:p>
    <w:p w14:paraId="6E18628B" w14:textId="13B81B41" w:rsidR="005344DF" w:rsidRPr="005C5BF3" w:rsidRDefault="005344DF" w:rsidP="005C5BF3">
      <w:r w:rsidRPr="005C5BF3">
        <w:rPr>
          <w:u w:val="single"/>
        </w:rPr>
        <w:t>Volume V</w:t>
      </w:r>
      <w:r w:rsidR="00373A28" w:rsidRPr="005C5BF3">
        <w:t>:</w:t>
      </w:r>
      <w:r w:rsidR="00FE55F9" w:rsidRPr="005C5BF3">
        <w:tab/>
      </w:r>
    </w:p>
    <w:p w14:paraId="0DF34351" w14:textId="6D8F4BC0" w:rsidR="005344DF" w:rsidRPr="005C5BF3" w:rsidRDefault="005344DF" w:rsidP="005C5BF3">
      <w:r w:rsidRPr="005C5BF3">
        <w:rPr>
          <w:u w:val="single"/>
        </w:rPr>
        <w:t>Volume VI</w:t>
      </w:r>
      <w:r w:rsidR="00E4642C" w:rsidRPr="005C5BF3">
        <w:t xml:space="preserve">: </w:t>
      </w:r>
      <w:r w:rsidR="00E4642C" w:rsidRPr="005C5BF3">
        <w:tab/>
        <w:t>1</w:t>
      </w:r>
      <w:r w:rsidR="009F26D6">
        <w:t xml:space="preserve"> December 1913 – 25 April 1914</w:t>
      </w:r>
    </w:p>
    <w:p w14:paraId="755B102A" w14:textId="2F055765" w:rsidR="005344DF" w:rsidRPr="00022781" w:rsidRDefault="005344DF" w:rsidP="005C5BF3">
      <w:pPr>
        <w:rPr>
          <w:i/>
          <w:iCs/>
        </w:rPr>
      </w:pPr>
      <w:r w:rsidRPr="005C5BF3">
        <w:rPr>
          <w:u w:val="single"/>
        </w:rPr>
        <w:t>Volume VII</w:t>
      </w:r>
      <w:r w:rsidR="00373A28" w:rsidRPr="005C5BF3">
        <w:t>:</w:t>
      </w:r>
      <w:r w:rsidR="00FE55F9" w:rsidRPr="005C5BF3">
        <w:tab/>
      </w:r>
      <w:r w:rsidR="00721D02">
        <w:t xml:space="preserve">26 April </w:t>
      </w:r>
      <w:r w:rsidR="009F26D6">
        <w:t>1914 – 13 September 1914</w:t>
      </w:r>
      <w:r w:rsidR="00022781">
        <w:t xml:space="preserve"> </w:t>
      </w:r>
      <w:r w:rsidR="00022781" w:rsidRPr="00022781">
        <w:rPr>
          <w:i/>
          <w:iCs/>
        </w:rPr>
        <w:t>(discrepancy between volumes)</w:t>
      </w:r>
    </w:p>
    <w:p w14:paraId="1123E8E5" w14:textId="3DD048AE" w:rsidR="005344DF" w:rsidRPr="005C5BF3" w:rsidRDefault="005344DF" w:rsidP="005C5BF3">
      <w:r w:rsidRPr="005C5BF3">
        <w:rPr>
          <w:u w:val="single"/>
        </w:rPr>
        <w:t>Volume VIII</w:t>
      </w:r>
      <w:r w:rsidR="00373A28" w:rsidRPr="005C5BF3">
        <w:t>:</w:t>
      </w:r>
      <w:r w:rsidR="001A351A" w:rsidRPr="005C5BF3">
        <w:tab/>
        <w:t xml:space="preserve">10 October 1914 – 31 January 1915 </w:t>
      </w:r>
    </w:p>
    <w:p w14:paraId="34CBB053" w14:textId="2232EA34" w:rsidR="005344DF" w:rsidRPr="005C5BF3" w:rsidRDefault="005344DF" w:rsidP="005C5BF3">
      <w:r w:rsidRPr="005C5BF3">
        <w:rPr>
          <w:u w:val="single"/>
        </w:rPr>
        <w:t>Volume IX</w:t>
      </w:r>
      <w:r w:rsidR="001A351A" w:rsidRPr="005C5BF3">
        <w:t> :</w:t>
      </w:r>
      <w:r w:rsidR="001A351A" w:rsidRPr="005C5BF3">
        <w:tab/>
        <w:t>1 February 1915</w:t>
      </w:r>
      <w:r w:rsidR="00373A28" w:rsidRPr="005C5BF3">
        <w:t xml:space="preserve"> – </w:t>
      </w:r>
      <w:r w:rsidR="00FE55F9" w:rsidRPr="005C5BF3">
        <w:t>24 June 1915</w:t>
      </w:r>
    </w:p>
    <w:p w14:paraId="7E5675CE" w14:textId="09658A3E" w:rsidR="005344DF" w:rsidRPr="00E41EF1" w:rsidRDefault="005344DF" w:rsidP="005C5BF3">
      <w:r w:rsidRPr="00E41EF1">
        <w:rPr>
          <w:u w:val="single"/>
        </w:rPr>
        <w:t>Volume X</w:t>
      </w:r>
      <w:r w:rsidR="00373A28" w:rsidRPr="00E41EF1">
        <w:t>:</w:t>
      </w:r>
      <w:r w:rsidR="00FE55F9" w:rsidRPr="00E41EF1">
        <w:tab/>
      </w:r>
      <w:r w:rsidR="006B62B8">
        <w:t>Samples of early diary letters as they were distributed &amp; collection of Bahá'í documents from 1901-1927</w:t>
      </w:r>
    </w:p>
    <w:p w14:paraId="1C7297B9" w14:textId="1E18835B" w:rsidR="005344DF" w:rsidRPr="006B62B8" w:rsidRDefault="005344DF" w:rsidP="005C5BF3">
      <w:r w:rsidRPr="006B62B8">
        <w:rPr>
          <w:u w:val="single"/>
        </w:rPr>
        <w:t>Volume XI</w:t>
      </w:r>
      <w:r w:rsidR="00373A28" w:rsidRPr="006B62B8">
        <w:t>:</w:t>
      </w:r>
      <w:r w:rsidR="00FE55F9" w:rsidRPr="006B62B8">
        <w:tab/>
      </w:r>
      <w:r w:rsidR="004B1555">
        <w:t>Same content as</w:t>
      </w:r>
      <w:r w:rsidR="006B62B8" w:rsidRPr="006B62B8">
        <w:t xml:space="preserve"> Volume </w:t>
      </w:r>
      <w:r w:rsidR="006B62B8">
        <w:t>X</w:t>
      </w:r>
    </w:p>
    <w:p w14:paraId="26EECE65" w14:textId="07B245FA" w:rsidR="00E41EF1" w:rsidRPr="00E41EF1" w:rsidRDefault="00E41EF1" w:rsidP="00E41EF1">
      <w:pPr>
        <w:jc w:val="center"/>
        <w:rPr>
          <w:rFonts w:ascii="Alegreya Sans SC Light" w:hAnsi="Alegreya Sans SC Light"/>
          <w:sz w:val="44"/>
          <w:szCs w:val="44"/>
        </w:rPr>
      </w:pPr>
      <w:r w:rsidRPr="00E41EF1">
        <w:rPr>
          <w:rFonts w:ascii="Alegreya Sans SC Light" w:hAnsi="Alegreya Sans SC Light"/>
          <w:sz w:val="44"/>
          <w:szCs w:val="44"/>
        </w:rPr>
        <w:t>PERSIAN DIARY</w:t>
      </w:r>
    </w:p>
    <w:p w14:paraId="7746CEE9" w14:textId="6E5A25F5" w:rsidR="00E41EF1" w:rsidRPr="00E41EF1" w:rsidRDefault="00E41EF1" w:rsidP="00E41EF1">
      <w:pPr>
        <w:pBdr>
          <w:bottom w:val="single" w:sz="4" w:space="1" w:color="auto"/>
        </w:pBdr>
        <w:jc w:val="center"/>
        <w:rPr>
          <w:rFonts w:ascii="Alegreya Sans SC" w:hAnsi="Alegreya Sans SC"/>
          <w:b/>
          <w:bCs/>
          <w:i/>
          <w:iCs/>
        </w:rPr>
      </w:pPr>
      <w:r w:rsidRPr="00E41EF1">
        <w:rPr>
          <w:rFonts w:ascii="Alegreya Sans SC" w:hAnsi="Alegreya Sans SC"/>
          <w:b/>
          <w:bCs/>
          <w:i/>
          <w:iCs/>
        </w:rPr>
        <w:t>25 JUNE 1915 – NOVEMBER 1918 (THE END OF THE FIRST WORLD WAR)</w:t>
      </w:r>
    </w:p>
    <w:p w14:paraId="43D3C24C" w14:textId="487D15E3" w:rsidR="00E41EF1" w:rsidRPr="00E41EF1" w:rsidRDefault="00E41EF1" w:rsidP="005C5BF3">
      <w:r>
        <w:t xml:space="preserve">Ahmad Sohrab left the Holy Land shortly after the end of the first World War and went first to Egypt, then to the United States. He was present in New York in April 1919 during the unveiling of the Tablets of the Divine Plan. </w:t>
      </w:r>
    </w:p>
    <w:p w14:paraId="60571AA4" w14:textId="6566CB41" w:rsidR="00D52CBC" w:rsidRDefault="002357C5" w:rsidP="002357C5">
      <w:pPr>
        <w:pStyle w:val="Heading4"/>
      </w:pPr>
      <w:bookmarkStart w:id="4" w:name="_Toc86277481"/>
      <w:r>
        <w:lastRenderedPageBreak/>
        <w:t>NOTE</w:t>
      </w:r>
      <w:r w:rsidR="004B1555">
        <w:t>S</w:t>
      </w:r>
      <w:r>
        <w:t xml:space="preserve"> ABOUT MISSING LETTERS</w:t>
      </w:r>
      <w:bookmarkEnd w:id="4"/>
    </w:p>
    <w:p w14:paraId="0977DDC1" w14:textId="62F180C6" w:rsidR="00A4777B" w:rsidRDefault="00A4777B" w:rsidP="00A4777B">
      <w:pPr>
        <w:pStyle w:val="Heading7"/>
      </w:pPr>
      <w:bookmarkStart w:id="5" w:name="_Toc86277482"/>
      <w:r>
        <w:t xml:space="preserve">Found at date: </w:t>
      </w:r>
      <w:r>
        <w:t>1</w:t>
      </w:r>
      <w:r>
        <w:t xml:space="preserve"> </w:t>
      </w:r>
      <w:r>
        <w:t>December</w:t>
      </w:r>
      <w:r>
        <w:t xml:space="preserve"> 191</w:t>
      </w:r>
      <w:r>
        <w:t>3</w:t>
      </w:r>
      <w:bookmarkEnd w:id="5"/>
    </w:p>
    <w:p w14:paraId="5682EB10" w14:textId="223219E9" w:rsidR="00A4777B" w:rsidRPr="00E67AEA" w:rsidRDefault="00A4777B" w:rsidP="00A4777B">
      <w:pPr>
        <w:rPr>
          <w:rFonts w:ascii="Fira Sans Light" w:hAnsi="Fira Sans Light"/>
        </w:rPr>
      </w:pPr>
      <w:r w:rsidRPr="00E67AEA">
        <w:rPr>
          <w:rFonts w:ascii="Fira Sans Light" w:hAnsi="Fira Sans Light"/>
        </w:rPr>
        <w:t xml:space="preserve">[Note: Ahmad Sohrab numbered his handwritten diaries. He is here speaking about losing </w:t>
      </w:r>
      <w:r>
        <w:rPr>
          <w:rFonts w:ascii="Fira Sans Light" w:hAnsi="Fira Sans Light"/>
        </w:rPr>
        <w:t>two d</w:t>
      </w:r>
      <w:r w:rsidRPr="00E67AEA">
        <w:rPr>
          <w:rFonts w:ascii="Fira Sans Light" w:hAnsi="Fira Sans Light"/>
        </w:rPr>
        <w:t>iary of letters, number</w:t>
      </w:r>
      <w:r>
        <w:rPr>
          <w:rFonts w:ascii="Fira Sans Light" w:hAnsi="Fira Sans Light"/>
        </w:rPr>
        <w:t>s</w:t>
      </w:r>
      <w:r w:rsidRPr="00E67AEA">
        <w:rPr>
          <w:rFonts w:ascii="Fira Sans Light" w:hAnsi="Fira Sans Light"/>
        </w:rPr>
        <w:t xml:space="preserve"> </w:t>
      </w:r>
      <w:r>
        <w:rPr>
          <w:rFonts w:ascii="Fira Sans Light" w:hAnsi="Fira Sans Light"/>
        </w:rPr>
        <w:t>13 and 14</w:t>
      </w:r>
      <w:r w:rsidRPr="00E67AEA">
        <w:rPr>
          <w:rFonts w:ascii="Fira Sans Light" w:hAnsi="Fira Sans Light"/>
        </w:rPr>
        <w:t>]</w:t>
      </w:r>
      <w:r>
        <w:rPr>
          <w:rFonts w:ascii="Fira Sans Light" w:hAnsi="Fira Sans Light"/>
        </w:rPr>
        <w:t xml:space="preserve"> VZ.</w:t>
      </w:r>
    </w:p>
    <w:p w14:paraId="77809642" w14:textId="6A645E6D" w:rsidR="00A4777B" w:rsidRDefault="00A4777B" w:rsidP="00A4777B">
      <w:r>
        <w:t>The Diary Volumes Nos. 13 and 14 have been either lost or misplaced for I cannot find them at the present time. Fortunately, they were copied before they disappeared. The letters contained in the above two volumes were from December 3rd to December 30th, 1913, and these in typewritten form are placed herein in place of the two volumes lost.</w:t>
      </w:r>
    </w:p>
    <w:p w14:paraId="1B114CD4" w14:textId="77777777" w:rsidR="00A4777B" w:rsidRDefault="00A4777B" w:rsidP="00A4777B">
      <w:r>
        <w:t>M.A.S.</w:t>
      </w:r>
    </w:p>
    <w:p w14:paraId="58CF8E10" w14:textId="77777777" w:rsidR="00A4777B" w:rsidRPr="00A4777B" w:rsidRDefault="00A4777B" w:rsidP="00A4777B"/>
    <w:p w14:paraId="10C5D2E3" w14:textId="77777777" w:rsidR="00A4777B" w:rsidRDefault="00A4777B" w:rsidP="00A4777B">
      <w:pPr>
        <w:pStyle w:val="Heading7"/>
      </w:pPr>
      <w:bookmarkStart w:id="6" w:name="_Toc86277483"/>
      <w:r>
        <w:t>Found at date: 14 June 1914</w:t>
      </w:r>
      <w:bookmarkEnd w:id="6"/>
    </w:p>
    <w:p w14:paraId="1038064A" w14:textId="77777777" w:rsidR="00A4777B" w:rsidRPr="00E67AEA" w:rsidRDefault="00A4777B" w:rsidP="00A4777B">
      <w:pPr>
        <w:rPr>
          <w:rFonts w:ascii="Fira Sans Light" w:hAnsi="Fira Sans Light"/>
        </w:rPr>
      </w:pPr>
      <w:r w:rsidRPr="00E67AEA">
        <w:rPr>
          <w:rFonts w:ascii="Fira Sans Light" w:hAnsi="Fira Sans Light"/>
        </w:rPr>
        <w:t>[Note: Ahmad Sohrab numbered his handwritten diaries. He is here speaking about losing an entire diary of letters, number 26]</w:t>
      </w:r>
      <w:r>
        <w:rPr>
          <w:rFonts w:ascii="Fira Sans Light" w:hAnsi="Fira Sans Light"/>
        </w:rPr>
        <w:t xml:space="preserve"> VZ.</w:t>
      </w:r>
    </w:p>
    <w:p w14:paraId="505604B9" w14:textId="77777777" w:rsidR="00A4777B" w:rsidRDefault="00A4777B" w:rsidP="00A4777B">
      <w:r>
        <w:t xml:space="preserve">Vol. 26 has been either </w:t>
      </w:r>
      <w:proofErr w:type="spellStart"/>
      <w:r>
        <w:t>lost</w:t>
      </w:r>
      <w:proofErr w:type="spellEnd"/>
      <w:r>
        <w:t xml:space="preserve"> of misplaced. It contained letters from June 14th June 29th, 1914. However, like the previous volumes that were lost, here also typewritten copies were made from the originals and are placed herein instead of Vol. 26 which was like others in my own handwriting.</w:t>
      </w:r>
    </w:p>
    <w:p w14:paraId="0EFFFDC2" w14:textId="77777777" w:rsidR="00A4777B" w:rsidRDefault="00A4777B" w:rsidP="00A4777B">
      <w:r>
        <w:t>M.A.S.</w:t>
      </w:r>
    </w:p>
    <w:p w14:paraId="6DE88EF3" w14:textId="7E82CD44" w:rsidR="004B1555" w:rsidRDefault="00A4777B" w:rsidP="004B1555">
      <w:r>
        <w:t xml:space="preserve"> </w:t>
      </w:r>
    </w:p>
    <w:p w14:paraId="0075B5C5" w14:textId="4E97CA1B" w:rsidR="004B1555" w:rsidRDefault="004B1555" w:rsidP="004B1555">
      <w:pPr>
        <w:pStyle w:val="Heading7"/>
      </w:pPr>
      <w:bookmarkStart w:id="7" w:name="_Toc86277484"/>
      <w:r>
        <w:t>Found at date: 9 September 1914</w:t>
      </w:r>
      <w:bookmarkEnd w:id="7"/>
    </w:p>
    <w:p w14:paraId="30314A7F" w14:textId="35B1440F" w:rsidR="004B1555" w:rsidRDefault="004B1555" w:rsidP="004B1555">
      <w:r>
        <w:t xml:space="preserve">The Diary Letter of September 13, 1914 is merely a short paragraph. </w:t>
      </w:r>
    </w:p>
    <w:p w14:paraId="6C8CC1BF" w14:textId="155B4E34" w:rsidR="004B1555" w:rsidRDefault="004B1555" w:rsidP="004B1555">
      <w:r>
        <w:t xml:space="preserve">Then from </w:t>
      </w:r>
      <w:proofErr w:type="spellStart"/>
      <w:r>
        <w:t xml:space="preserve">Sept. </w:t>
      </w:r>
      <w:proofErr w:type="spellEnd"/>
      <w:r>
        <w:t>14th to October 9th the letters are missing.</w:t>
      </w:r>
    </w:p>
    <w:p w14:paraId="6AD3CF32" w14:textId="7EB3DDA5" w:rsidR="004B1555" w:rsidRDefault="004B1555" w:rsidP="004B1555"/>
    <w:p w14:paraId="5C0A40D8" w14:textId="3E552ADF" w:rsidR="002F2C89" w:rsidRDefault="002F2C89" w:rsidP="004B1555"/>
    <w:p w14:paraId="645A8A98" w14:textId="77777777" w:rsidR="002F2C89" w:rsidRDefault="002F2C89" w:rsidP="004B1555"/>
    <w:p w14:paraId="45BB4B77" w14:textId="0C77C9D3" w:rsidR="004B1555" w:rsidRDefault="004B1555" w:rsidP="004B1555"/>
    <w:p w14:paraId="6A8649F0" w14:textId="77777777" w:rsidR="004B1555" w:rsidRPr="004B1555" w:rsidRDefault="004B1555" w:rsidP="004B1555"/>
    <w:p w14:paraId="08A5EB56" w14:textId="05C06BC7" w:rsidR="00D52CBC" w:rsidRDefault="003044CA" w:rsidP="003044CA">
      <w:pPr>
        <w:pStyle w:val="Heading7"/>
      </w:pPr>
      <w:bookmarkStart w:id="8" w:name="_Toc86277485"/>
      <w:r>
        <w:t xml:space="preserve">Found </w:t>
      </w:r>
      <w:r w:rsidR="00D52CBC">
        <w:t>at date: 01 June 1915</w:t>
      </w:r>
      <w:bookmarkEnd w:id="8"/>
    </w:p>
    <w:p w14:paraId="6041E8FA" w14:textId="77777777" w:rsidR="00D52CBC" w:rsidRDefault="00D52CBC" w:rsidP="00D52CBC"/>
    <w:p w14:paraId="5B93BB80" w14:textId="0C7312DC" w:rsidR="00D52CBC" w:rsidRDefault="00D52CBC" w:rsidP="00D52CBC">
      <w:r>
        <w:t xml:space="preserve">Letter of June 4, 1915 is </w:t>
      </w:r>
      <w:r w:rsidR="003044CA">
        <w:t>uncompleted</w:t>
      </w:r>
      <w:r>
        <w:t xml:space="preserve">. </w:t>
      </w:r>
    </w:p>
    <w:p w14:paraId="356985B9" w14:textId="42F290FE" w:rsidR="00D52CBC" w:rsidRDefault="00D52CBC" w:rsidP="00D52CBC">
      <w:r>
        <w:t xml:space="preserve">From June 5th to June 21st the letters are missing. </w:t>
      </w:r>
    </w:p>
    <w:p w14:paraId="12072242" w14:textId="5DF29F2F" w:rsidR="00D52CBC" w:rsidRDefault="00D52CBC" w:rsidP="00D52CBC">
      <w:r>
        <w:t xml:space="preserve">Then there are two letters from June 22nd to June </w:t>
      </w:r>
      <w:r w:rsidR="002357C5">
        <w:t>24th</w:t>
      </w:r>
      <w:r>
        <w:t xml:space="preserve">. June 25th starts with one line and stops. From this date, on account of the war and </w:t>
      </w:r>
      <w:r w:rsidR="002357C5">
        <w:t>because</w:t>
      </w:r>
      <w:r>
        <w:t xml:space="preserve"> the diary letters could not be mailed, I stopped writing them in English but kept my diary in Persian, which is found in the other bound volumes with blue</w:t>
      </w:r>
      <w:r w:rsidR="002357C5">
        <w:t xml:space="preserve"> covers.</w:t>
      </w:r>
    </w:p>
    <w:p w14:paraId="3FD1A717" w14:textId="572D3581" w:rsidR="002357C5" w:rsidRDefault="002357C5" w:rsidP="00D52CBC"/>
    <w:p w14:paraId="7C6A6EBA" w14:textId="77777777" w:rsidR="002357C5" w:rsidRDefault="002357C5" w:rsidP="00D52CBC"/>
    <w:p w14:paraId="212B1EB1" w14:textId="77777777" w:rsidR="00D52CBC" w:rsidRPr="00D52CBC" w:rsidRDefault="00D52CBC" w:rsidP="00D52CBC"/>
    <w:sectPr w:rsidR="00D52CBC" w:rsidRPr="00D52CBC" w:rsidSect="00D92D44">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67E4" w14:textId="77777777" w:rsidR="00301846" w:rsidRDefault="00301846" w:rsidP="00D92D44">
      <w:r>
        <w:separator/>
      </w:r>
    </w:p>
  </w:endnote>
  <w:endnote w:type="continuationSeparator" w:id="0">
    <w:p w14:paraId="0527F6A1" w14:textId="77777777" w:rsidR="00301846" w:rsidRDefault="00301846" w:rsidP="00D9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bril Fatface">
    <w:panose1 w:val="02000503000000020003"/>
    <w:charset w:val="4D"/>
    <w:family w:val="auto"/>
    <w:notTrueType/>
    <w:pitch w:val="variable"/>
    <w:sig w:usb0="A00000A7" w:usb1="5000205B" w:usb2="00000000" w:usb3="00000000" w:csb0="00000093" w:csb1="00000000"/>
  </w:font>
  <w:font w:name="Alegreya Sans SC">
    <w:panose1 w:val="00000500000000000000"/>
    <w:charset w:val="00"/>
    <w:family w:val="auto"/>
    <w:pitch w:val="variable"/>
    <w:sig w:usb0="6000028F"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nton">
    <w:panose1 w:val="00000500000000000000"/>
    <w:charset w:val="4D"/>
    <w:family w:val="auto"/>
    <w:pitch w:val="variable"/>
    <w:sig w:usb0="2000000F" w:usb1="00000000" w:usb2="00000000" w:usb3="00000000" w:csb0="00000193" w:csb1="00000000"/>
  </w:font>
  <w:font w:name="Consolas">
    <w:panose1 w:val="020B0609020204030204"/>
    <w:charset w:val="00"/>
    <w:family w:val="modern"/>
    <w:pitch w:val="fixed"/>
    <w:sig w:usb0="E10002FF" w:usb1="4000FCFF" w:usb2="00000009" w:usb3="00000000" w:csb0="0000019F" w:csb1="00000000"/>
  </w:font>
  <w:font w:name="Alegreya Sans SC Medium">
    <w:panose1 w:val="00000600000000000000"/>
    <w:charset w:val="00"/>
    <w:family w:val="auto"/>
    <w:pitch w:val="variable"/>
    <w:sig w:usb0="6000028F" w:usb1="00000003" w:usb2="00000000" w:usb3="00000000" w:csb0="0000019F" w:csb1="00000000"/>
  </w:font>
  <w:font w:name="Alegreya Sans SC Light">
    <w:panose1 w:val="00000400000000000000"/>
    <w:charset w:val="00"/>
    <w:family w:val="auto"/>
    <w:pitch w:val="variable"/>
    <w:sig w:usb0="6000028F"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egreya Sans SC ExtraBold">
    <w:panose1 w:val="00000900000000000000"/>
    <w:charset w:val="00"/>
    <w:family w:val="auto"/>
    <w:pitch w:val="variable"/>
    <w:sig w:usb0="6000028F" w:usb1="00000003" w:usb2="00000000" w:usb3="00000000" w:csb0="0000019F" w:csb1="00000000"/>
  </w:font>
  <w:font w:name="Fira Sans Light">
    <w:panose1 w:val="020B04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ingTok"/>
      </w:rPr>
      <w:id w:val="-1577577861"/>
      <w:docPartObj>
        <w:docPartGallery w:val="Page Numbers (Bottom of Page)"/>
        <w:docPartUnique/>
      </w:docPartObj>
    </w:sdtPr>
    <w:sdtEndPr>
      <w:rPr>
        <w:rStyle w:val="StringTok"/>
      </w:rPr>
    </w:sdtEndPr>
    <w:sdtContent>
      <w:p w14:paraId="47618FD1" w14:textId="4D5684C5" w:rsidR="00D92D44" w:rsidRDefault="00D92D44" w:rsidP="007175D2">
        <w:pPr>
          <w:framePr w:wrap="none" w:vAnchor="text" w:hAnchor="margin" w:xAlign="right" w:y="1"/>
          <w:rPr>
            <w:rStyle w:val="StringTok"/>
          </w:rPr>
        </w:pPr>
        <w:r>
          <w:rPr>
            <w:rStyle w:val="StringTok"/>
          </w:rPr>
          <w:fldChar w:fldCharType="begin"/>
        </w:r>
        <w:r>
          <w:rPr>
            <w:rStyle w:val="StringTok"/>
          </w:rPr>
          <w:instrText xml:space="preserve"> PAGE </w:instrText>
        </w:r>
        <w:r>
          <w:rPr>
            <w:rStyle w:val="StringTok"/>
          </w:rPr>
          <w:fldChar w:fldCharType="end"/>
        </w:r>
      </w:p>
    </w:sdtContent>
  </w:sdt>
  <w:p w14:paraId="7A5C70D5" w14:textId="77777777" w:rsidR="00D92D44" w:rsidRDefault="00D92D44" w:rsidP="00D92D4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498044704"/>
      <w:docPartObj>
        <w:docPartGallery w:val="Page Numbers (Bottom of Page)"/>
        <w:docPartUnique/>
      </w:docPartObj>
    </w:sdtPr>
    <w:sdtEndPr>
      <w:rPr>
        <w:rStyle w:val="PageNumber"/>
      </w:rPr>
    </w:sdtEndPr>
    <w:sdtContent>
      <w:p w14:paraId="56847988" w14:textId="1F453B35" w:rsidR="007175D2" w:rsidRPr="007175D2" w:rsidRDefault="00914EDA" w:rsidP="007175D2">
        <w:pPr>
          <w:pStyle w:val="Footer"/>
          <w:framePr w:w="9559" w:wrap="none" w:vAnchor="text" w:hAnchor="page" w:x="1238" w:y="6"/>
          <w:jc w:val="right"/>
          <w:rPr>
            <w:rStyle w:val="PageNumber"/>
            <w:sz w:val="22"/>
            <w:szCs w:val="22"/>
          </w:rPr>
        </w:pPr>
        <w:r>
          <w:rPr>
            <w:rStyle w:val="PageNumber"/>
            <w:sz w:val="22"/>
            <w:szCs w:val="22"/>
          </w:rPr>
          <w:t>Excerpts from the unpublished diaries</w:t>
        </w:r>
        <w:r w:rsidR="007175D2">
          <w:rPr>
            <w:rStyle w:val="PageNumber"/>
            <w:sz w:val="22"/>
            <w:szCs w:val="22"/>
          </w:rPr>
          <w:t xml:space="preserve"> of Ahmad Sohrab – Table of Contents – Page </w:t>
        </w:r>
        <w:r w:rsidR="007175D2" w:rsidRPr="007175D2">
          <w:rPr>
            <w:rStyle w:val="PageNumber"/>
            <w:sz w:val="22"/>
            <w:szCs w:val="22"/>
          </w:rPr>
          <w:fldChar w:fldCharType="begin"/>
        </w:r>
        <w:r w:rsidR="007175D2" w:rsidRPr="007175D2">
          <w:rPr>
            <w:rStyle w:val="PageNumber"/>
            <w:sz w:val="22"/>
            <w:szCs w:val="22"/>
          </w:rPr>
          <w:instrText xml:space="preserve"> PAGE </w:instrText>
        </w:r>
        <w:r w:rsidR="007175D2" w:rsidRPr="007175D2">
          <w:rPr>
            <w:rStyle w:val="PageNumber"/>
            <w:sz w:val="22"/>
            <w:szCs w:val="22"/>
          </w:rPr>
          <w:fldChar w:fldCharType="separate"/>
        </w:r>
        <w:r w:rsidR="007175D2" w:rsidRPr="007175D2">
          <w:rPr>
            <w:rStyle w:val="PageNumber"/>
            <w:noProof/>
            <w:sz w:val="22"/>
            <w:szCs w:val="22"/>
          </w:rPr>
          <w:t>16</w:t>
        </w:r>
        <w:r w:rsidR="007175D2" w:rsidRPr="007175D2">
          <w:rPr>
            <w:rStyle w:val="PageNumber"/>
            <w:sz w:val="22"/>
            <w:szCs w:val="22"/>
          </w:rPr>
          <w:fldChar w:fldCharType="end"/>
        </w:r>
      </w:p>
    </w:sdtContent>
  </w:sdt>
  <w:p w14:paraId="1D6DF421" w14:textId="036D55C6" w:rsidR="00D92D44" w:rsidRDefault="00D92D44" w:rsidP="009A060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560996450"/>
      <w:docPartObj>
        <w:docPartGallery w:val="Page Numbers (Bottom of Page)"/>
        <w:docPartUnique/>
      </w:docPartObj>
    </w:sdtPr>
    <w:sdtEndPr>
      <w:rPr>
        <w:rStyle w:val="PageNumber"/>
      </w:rPr>
    </w:sdtEndPr>
    <w:sdtContent>
      <w:p w14:paraId="47429A3E" w14:textId="0C0A6FB0" w:rsidR="0064451B" w:rsidRPr="007175D2" w:rsidRDefault="004B49FF" w:rsidP="007175D2">
        <w:pPr>
          <w:pStyle w:val="Footer"/>
          <w:framePr w:w="9559" w:wrap="none" w:vAnchor="text" w:hAnchor="page" w:x="1238" w:y="6"/>
          <w:jc w:val="right"/>
          <w:rPr>
            <w:rStyle w:val="PageNumber"/>
            <w:sz w:val="22"/>
            <w:szCs w:val="22"/>
          </w:rPr>
        </w:pPr>
        <w:r>
          <w:rPr>
            <w:rStyle w:val="PageNumber"/>
            <w:sz w:val="22"/>
            <w:szCs w:val="22"/>
          </w:rPr>
          <w:t xml:space="preserve"> </w:t>
        </w:r>
        <w:r w:rsidR="0064451B">
          <w:rPr>
            <w:rStyle w:val="PageNumber"/>
            <w:sz w:val="22"/>
            <w:szCs w:val="22"/>
          </w:rPr>
          <w:fldChar w:fldCharType="begin"/>
        </w:r>
        <w:r w:rsidR="0064451B">
          <w:rPr>
            <w:rStyle w:val="PageNumber"/>
            <w:sz w:val="22"/>
            <w:szCs w:val="22"/>
          </w:rPr>
          <w:instrText xml:space="preserve"> STYLEREF "Heading 4" \* MERGEFORMAT </w:instrText>
        </w:r>
        <w:r w:rsidR="0064451B">
          <w:rPr>
            <w:rStyle w:val="PageNumber"/>
            <w:sz w:val="22"/>
            <w:szCs w:val="22"/>
          </w:rPr>
          <w:fldChar w:fldCharType="separate"/>
        </w:r>
        <w:r w:rsidR="009841EE">
          <w:rPr>
            <w:rStyle w:val="PageNumber"/>
            <w:noProof/>
            <w:sz w:val="22"/>
            <w:szCs w:val="22"/>
          </w:rPr>
          <w:t>INTRODUCTION TO THE DIARY</w:t>
        </w:r>
        <w:r w:rsidR="0064451B">
          <w:rPr>
            <w:rStyle w:val="PageNumber"/>
            <w:sz w:val="22"/>
            <w:szCs w:val="22"/>
          </w:rPr>
          <w:fldChar w:fldCharType="end"/>
        </w:r>
        <w:r w:rsidR="0064451B">
          <w:rPr>
            <w:rStyle w:val="PageNumber"/>
            <w:sz w:val="22"/>
            <w:szCs w:val="22"/>
          </w:rPr>
          <w:t xml:space="preserve"> - </w:t>
        </w:r>
        <w:r w:rsidR="0064451B">
          <w:rPr>
            <w:rStyle w:val="PageNumber"/>
            <w:sz w:val="22"/>
            <w:szCs w:val="22"/>
          </w:rPr>
          <w:fldChar w:fldCharType="begin"/>
        </w:r>
        <w:r w:rsidR="0064451B">
          <w:rPr>
            <w:rStyle w:val="PageNumber"/>
            <w:sz w:val="22"/>
            <w:szCs w:val="22"/>
          </w:rPr>
          <w:instrText xml:space="preserve"> STYLEREF "Heading 7" \* MERGEFORMAT </w:instrText>
        </w:r>
        <w:r w:rsidR="0064451B">
          <w:rPr>
            <w:rStyle w:val="PageNumber"/>
            <w:sz w:val="22"/>
            <w:szCs w:val="22"/>
          </w:rPr>
          <w:fldChar w:fldCharType="separate"/>
        </w:r>
        <w:r w:rsidR="009841EE">
          <w:rPr>
            <w:rStyle w:val="PageNumber"/>
            <w:noProof/>
            <w:sz w:val="22"/>
            <w:szCs w:val="22"/>
          </w:rPr>
          <w:t>Found at date: 10 October  1914</w:t>
        </w:r>
        <w:r w:rsidR="0064451B">
          <w:rPr>
            <w:rStyle w:val="PageNumber"/>
            <w:sz w:val="22"/>
            <w:szCs w:val="22"/>
          </w:rPr>
          <w:fldChar w:fldCharType="end"/>
        </w:r>
        <w:r w:rsidR="0064451B">
          <w:rPr>
            <w:rStyle w:val="PageNumber"/>
            <w:sz w:val="22"/>
            <w:szCs w:val="22"/>
          </w:rPr>
          <w:t xml:space="preserve"> - Page </w:t>
        </w:r>
        <w:r w:rsidR="0064451B" w:rsidRPr="007175D2">
          <w:rPr>
            <w:rStyle w:val="PageNumber"/>
            <w:sz w:val="22"/>
            <w:szCs w:val="22"/>
          </w:rPr>
          <w:fldChar w:fldCharType="begin"/>
        </w:r>
        <w:r w:rsidR="0064451B" w:rsidRPr="007175D2">
          <w:rPr>
            <w:rStyle w:val="PageNumber"/>
            <w:sz w:val="22"/>
            <w:szCs w:val="22"/>
          </w:rPr>
          <w:instrText xml:space="preserve"> PAGE </w:instrText>
        </w:r>
        <w:r w:rsidR="0064451B" w:rsidRPr="007175D2">
          <w:rPr>
            <w:rStyle w:val="PageNumber"/>
            <w:sz w:val="22"/>
            <w:szCs w:val="22"/>
          </w:rPr>
          <w:fldChar w:fldCharType="separate"/>
        </w:r>
        <w:r w:rsidR="0064451B" w:rsidRPr="007175D2">
          <w:rPr>
            <w:rStyle w:val="PageNumber"/>
            <w:noProof/>
            <w:sz w:val="22"/>
            <w:szCs w:val="22"/>
          </w:rPr>
          <w:t>16</w:t>
        </w:r>
        <w:r w:rsidR="0064451B" w:rsidRPr="007175D2">
          <w:rPr>
            <w:rStyle w:val="PageNumber"/>
            <w:sz w:val="22"/>
            <w:szCs w:val="22"/>
          </w:rPr>
          <w:fldChar w:fldCharType="end"/>
        </w:r>
      </w:p>
    </w:sdtContent>
  </w:sdt>
  <w:p w14:paraId="6124067A" w14:textId="71417111" w:rsidR="0064451B" w:rsidRPr="003A4964" w:rsidRDefault="00301846" w:rsidP="003A4964">
    <w:pPr>
      <w:ind w:left="-851" w:right="360"/>
      <w:rPr>
        <w:rFonts w:ascii="Alegreya Sans SC Light" w:hAnsi="Alegreya Sans SC Light"/>
        <w:b/>
        <w:bCs/>
        <w:sz w:val="21"/>
        <w:szCs w:val="21"/>
      </w:rPr>
    </w:pPr>
    <w:hyperlink w:anchor="TOC" w:history="1">
      <w:r w:rsidR="003A4964" w:rsidRPr="003A4964">
        <w:rPr>
          <w:rStyle w:val="Hyperlink"/>
          <w:rFonts w:ascii="Alegreya Sans SC Light" w:hAnsi="Alegreya Sans SC Light"/>
          <w:b/>
          <w:bCs/>
          <w:sz w:val="21"/>
          <w:szCs w:val="21"/>
        </w:rPr>
        <w:t>[BACK TO TABLE OF CONTENTS]</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75985177"/>
      <w:docPartObj>
        <w:docPartGallery w:val="Page Numbers (Bottom of Page)"/>
        <w:docPartUnique/>
      </w:docPartObj>
    </w:sdtPr>
    <w:sdtEndPr>
      <w:rPr>
        <w:rStyle w:val="PageNumber"/>
        <w:sz w:val="24"/>
        <w:szCs w:val="24"/>
      </w:rPr>
    </w:sdtEndPr>
    <w:sdtContent>
      <w:p w14:paraId="513C4916" w14:textId="1DA3CA63" w:rsidR="007175D2" w:rsidRDefault="0041122C" w:rsidP="007175D2">
        <w:pPr>
          <w:pStyle w:val="Footer"/>
          <w:framePr w:w="10849" w:wrap="none" w:vAnchor="text" w:hAnchor="page" w:x="556" w:y="-378"/>
          <w:ind w:left="720"/>
          <w:jc w:val="right"/>
          <w:rPr>
            <w:rStyle w:val="PageNumber"/>
          </w:rPr>
        </w:pPr>
        <w:r>
          <w:rPr>
            <w:rStyle w:val="PageNumber"/>
            <w:sz w:val="22"/>
            <w:szCs w:val="22"/>
          </w:rPr>
          <w:fldChar w:fldCharType="begin"/>
        </w:r>
        <w:r>
          <w:rPr>
            <w:rStyle w:val="PageNumber"/>
            <w:sz w:val="22"/>
            <w:szCs w:val="22"/>
          </w:rPr>
          <w:instrText xml:space="preserve"> STYLEREF "Heading 2" \* MERGEFORMAT </w:instrText>
        </w:r>
        <w:r>
          <w:rPr>
            <w:rStyle w:val="PageNumber"/>
            <w:sz w:val="22"/>
            <w:szCs w:val="22"/>
          </w:rPr>
          <w:fldChar w:fldCharType="separate"/>
        </w:r>
        <w:r w:rsidR="009841EE">
          <w:rPr>
            <w:rStyle w:val="PageNumber"/>
            <w:b/>
            <w:bCs/>
            <w:noProof/>
            <w:sz w:val="22"/>
            <w:szCs w:val="22"/>
          </w:rPr>
          <w:t>Error! No text of specified style in document.</w:t>
        </w:r>
        <w:r>
          <w:rPr>
            <w:rStyle w:val="PageNumber"/>
            <w:sz w:val="22"/>
            <w:szCs w:val="22"/>
          </w:rPr>
          <w:fldChar w:fldCharType="end"/>
        </w:r>
        <w:r w:rsidR="004B49FF">
          <w:rPr>
            <w:rStyle w:val="PageNumber"/>
            <w:sz w:val="22"/>
            <w:szCs w:val="22"/>
          </w:rPr>
          <w:t xml:space="preserve"> </w:t>
        </w:r>
        <w:r w:rsidR="007175D2">
          <w:rPr>
            <w:rStyle w:val="PageNumber"/>
            <w:sz w:val="22"/>
            <w:szCs w:val="22"/>
          </w:rPr>
          <w:t>-</w:t>
        </w:r>
        <w:r w:rsidR="004B49FF">
          <w:rPr>
            <w:rStyle w:val="PageNumber"/>
            <w:sz w:val="22"/>
            <w:szCs w:val="22"/>
          </w:rPr>
          <w:t xml:space="preserve"> </w:t>
        </w:r>
        <w:r w:rsidR="004B49FF">
          <w:rPr>
            <w:rStyle w:val="PageNumber"/>
            <w:sz w:val="22"/>
            <w:szCs w:val="22"/>
          </w:rPr>
          <w:fldChar w:fldCharType="begin"/>
        </w:r>
        <w:r w:rsidR="004B49FF">
          <w:rPr>
            <w:rStyle w:val="PageNumber"/>
            <w:sz w:val="22"/>
            <w:szCs w:val="22"/>
          </w:rPr>
          <w:instrText xml:space="preserve"> STYLEREF "Heading 4"  \* MERGEFORMAT </w:instrText>
        </w:r>
        <w:r w:rsidR="000B4A89">
          <w:rPr>
            <w:rStyle w:val="PageNumber"/>
            <w:sz w:val="22"/>
            <w:szCs w:val="22"/>
          </w:rPr>
          <w:fldChar w:fldCharType="separate"/>
        </w:r>
        <w:r w:rsidR="009841EE">
          <w:rPr>
            <w:rStyle w:val="PageNumber"/>
            <w:noProof/>
            <w:sz w:val="22"/>
            <w:szCs w:val="22"/>
          </w:rPr>
          <w:t>INTRODUCTION TO THE DIARY</w:t>
        </w:r>
        <w:r w:rsidR="004B49FF">
          <w:rPr>
            <w:rStyle w:val="PageNumber"/>
            <w:sz w:val="22"/>
            <w:szCs w:val="22"/>
          </w:rPr>
          <w:fldChar w:fldCharType="end"/>
        </w:r>
        <w:r w:rsidR="004B49FF">
          <w:rPr>
            <w:rStyle w:val="PageNumber"/>
            <w:sz w:val="22"/>
            <w:szCs w:val="22"/>
          </w:rPr>
          <w:t xml:space="preserve"> - </w:t>
        </w:r>
        <w:r w:rsidR="004B49FF">
          <w:rPr>
            <w:rStyle w:val="PageNumber"/>
            <w:sz w:val="22"/>
            <w:szCs w:val="22"/>
          </w:rPr>
          <w:fldChar w:fldCharType="begin"/>
        </w:r>
        <w:r w:rsidR="004B49FF">
          <w:rPr>
            <w:rStyle w:val="PageNumber"/>
            <w:sz w:val="22"/>
            <w:szCs w:val="22"/>
          </w:rPr>
          <w:instrText xml:space="preserve"> STYLEREF "Heading 5" \* MERGEFORMAT </w:instrText>
        </w:r>
        <w:r w:rsidR="004B49FF">
          <w:rPr>
            <w:rStyle w:val="PageNumber"/>
            <w:sz w:val="22"/>
            <w:szCs w:val="22"/>
          </w:rPr>
          <w:fldChar w:fldCharType="separate"/>
        </w:r>
        <w:r w:rsidR="009841EE">
          <w:rPr>
            <w:rStyle w:val="PageNumber"/>
            <w:b/>
            <w:bCs/>
            <w:noProof/>
            <w:sz w:val="22"/>
            <w:szCs w:val="22"/>
          </w:rPr>
          <w:t>Error! No text of specified style in document.</w:t>
        </w:r>
        <w:r w:rsidR="004B49FF">
          <w:rPr>
            <w:rStyle w:val="PageNumber"/>
            <w:sz w:val="22"/>
            <w:szCs w:val="22"/>
          </w:rPr>
          <w:fldChar w:fldCharType="end"/>
        </w:r>
        <w:r w:rsidR="004B49FF">
          <w:rPr>
            <w:rStyle w:val="PageNumber"/>
            <w:sz w:val="22"/>
            <w:szCs w:val="22"/>
          </w:rPr>
          <w:t xml:space="preserve"> - </w:t>
        </w:r>
        <w:r w:rsidR="004B49FF">
          <w:rPr>
            <w:rStyle w:val="PageNumber"/>
            <w:sz w:val="22"/>
            <w:szCs w:val="22"/>
          </w:rPr>
          <w:fldChar w:fldCharType="begin"/>
        </w:r>
        <w:r w:rsidR="004B49FF">
          <w:rPr>
            <w:rStyle w:val="PageNumber"/>
            <w:sz w:val="22"/>
            <w:szCs w:val="22"/>
          </w:rPr>
          <w:instrText xml:space="preserve"> STYLEREF "Heading 7" \* MERGEFORMAT </w:instrText>
        </w:r>
        <w:r w:rsidR="004B49FF">
          <w:rPr>
            <w:rStyle w:val="PageNumber"/>
            <w:sz w:val="22"/>
            <w:szCs w:val="22"/>
          </w:rPr>
          <w:fldChar w:fldCharType="end"/>
        </w:r>
        <w:r w:rsidR="007175D2">
          <w:rPr>
            <w:rStyle w:val="PageNumber"/>
            <w:sz w:val="22"/>
            <w:szCs w:val="22"/>
          </w:rPr>
          <w:t xml:space="preserve"> </w:t>
        </w:r>
        <w:r w:rsidR="007175D2" w:rsidRPr="007175D2">
          <w:rPr>
            <w:rStyle w:val="PageNumber"/>
            <w:sz w:val="22"/>
            <w:szCs w:val="22"/>
          </w:rPr>
          <w:t xml:space="preserve">Page </w:t>
        </w:r>
        <w:r w:rsidR="007175D2" w:rsidRPr="007175D2">
          <w:rPr>
            <w:rStyle w:val="PageNumber"/>
            <w:sz w:val="22"/>
            <w:szCs w:val="22"/>
          </w:rPr>
          <w:fldChar w:fldCharType="begin"/>
        </w:r>
        <w:r w:rsidR="007175D2" w:rsidRPr="007175D2">
          <w:rPr>
            <w:rStyle w:val="PageNumber"/>
            <w:sz w:val="22"/>
            <w:szCs w:val="22"/>
          </w:rPr>
          <w:instrText xml:space="preserve"> PAGE </w:instrText>
        </w:r>
        <w:r w:rsidR="007175D2" w:rsidRPr="007175D2">
          <w:rPr>
            <w:rStyle w:val="PageNumber"/>
            <w:sz w:val="22"/>
            <w:szCs w:val="22"/>
          </w:rPr>
          <w:fldChar w:fldCharType="separate"/>
        </w:r>
        <w:r w:rsidR="007175D2" w:rsidRPr="007175D2">
          <w:rPr>
            <w:rStyle w:val="PageNumber"/>
            <w:noProof/>
            <w:sz w:val="22"/>
            <w:szCs w:val="22"/>
          </w:rPr>
          <w:t>17</w:t>
        </w:r>
        <w:r w:rsidR="007175D2" w:rsidRPr="007175D2">
          <w:rPr>
            <w:rStyle w:val="PageNumber"/>
            <w:sz w:val="22"/>
            <w:szCs w:val="22"/>
          </w:rPr>
          <w:fldChar w:fldCharType="end"/>
        </w:r>
      </w:p>
    </w:sdtContent>
  </w:sdt>
  <w:p w14:paraId="47D4C513" w14:textId="77777777" w:rsidR="007175D2" w:rsidRDefault="007175D2" w:rsidP="007175D2">
    <w:pPr>
      <w:pStyle w:val="Footer"/>
      <w:framePr w:wrap="auto" w:hAnchor="text" w:y="-37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D653" w14:textId="77777777" w:rsidR="00301846" w:rsidRDefault="00301846" w:rsidP="00D92D44">
      <w:r>
        <w:separator/>
      </w:r>
    </w:p>
  </w:footnote>
  <w:footnote w:type="continuationSeparator" w:id="0">
    <w:p w14:paraId="296C215D" w14:textId="77777777" w:rsidR="00301846" w:rsidRDefault="00301846" w:rsidP="00D9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01EA" w14:textId="77777777" w:rsidR="007175D2" w:rsidRDefault="0071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29D"/>
    <w:multiLevelType w:val="hybridMultilevel"/>
    <w:tmpl w:val="14A0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7A7D"/>
    <w:multiLevelType w:val="hybridMultilevel"/>
    <w:tmpl w:val="EC448C64"/>
    <w:lvl w:ilvl="0" w:tplc="743EEAE2">
      <w:start w:val="1"/>
      <w:numFmt w:val="decimal"/>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39D5"/>
    <w:multiLevelType w:val="hybridMultilevel"/>
    <w:tmpl w:val="A096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E9E67"/>
    <w:multiLevelType w:val="multilevel"/>
    <w:tmpl w:val="16BC73D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27ADB0D0"/>
    <w:multiLevelType w:val="multilevel"/>
    <w:tmpl w:val="4EC669C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53D96A18"/>
    <w:multiLevelType w:val="hybridMultilevel"/>
    <w:tmpl w:val="F51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D78F1"/>
    <w:multiLevelType w:val="hybridMultilevel"/>
    <w:tmpl w:val="6220D1B2"/>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9726D"/>
    <w:multiLevelType w:val="hybridMultilevel"/>
    <w:tmpl w:val="25548B8E"/>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
    <w:abstractNumId w:val="6"/>
  </w:num>
  <w:num w:numId="4">
    <w:abstractNumId w:val="2"/>
  </w:num>
  <w:num w:numId="5">
    <w:abstractNumId w:val="5"/>
  </w:num>
  <w:num w:numId="6">
    <w:abstractNumId w:val="1"/>
  </w:num>
  <w:num w:numId="7">
    <w:abstractNumId w:val="0"/>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781C"/>
    <w:rsid w:val="00022781"/>
    <w:rsid w:val="000373A5"/>
    <w:rsid w:val="000476D7"/>
    <w:rsid w:val="00062E6F"/>
    <w:rsid w:val="00075598"/>
    <w:rsid w:val="00076FAD"/>
    <w:rsid w:val="00081D99"/>
    <w:rsid w:val="000872DC"/>
    <w:rsid w:val="00092597"/>
    <w:rsid w:val="000B120A"/>
    <w:rsid w:val="000B18D0"/>
    <w:rsid w:val="000B3103"/>
    <w:rsid w:val="000B38F4"/>
    <w:rsid w:val="000B4A89"/>
    <w:rsid w:val="000B533B"/>
    <w:rsid w:val="000D4974"/>
    <w:rsid w:val="000E4F9D"/>
    <w:rsid w:val="00100850"/>
    <w:rsid w:val="001054E6"/>
    <w:rsid w:val="001072BF"/>
    <w:rsid w:val="0012114A"/>
    <w:rsid w:val="00127D6A"/>
    <w:rsid w:val="00130DBA"/>
    <w:rsid w:val="00136027"/>
    <w:rsid w:val="00157ED4"/>
    <w:rsid w:val="001635E1"/>
    <w:rsid w:val="00175293"/>
    <w:rsid w:val="00184FAA"/>
    <w:rsid w:val="001A0DFD"/>
    <w:rsid w:val="001A351A"/>
    <w:rsid w:val="001A5140"/>
    <w:rsid w:val="001B4104"/>
    <w:rsid w:val="001B48A7"/>
    <w:rsid w:val="001C66E9"/>
    <w:rsid w:val="001D4909"/>
    <w:rsid w:val="001E030E"/>
    <w:rsid w:val="00216FC0"/>
    <w:rsid w:val="0022386F"/>
    <w:rsid w:val="00226673"/>
    <w:rsid w:val="0023143B"/>
    <w:rsid w:val="00231F52"/>
    <w:rsid w:val="002357C5"/>
    <w:rsid w:val="00237869"/>
    <w:rsid w:val="0026606E"/>
    <w:rsid w:val="00266265"/>
    <w:rsid w:val="0026655D"/>
    <w:rsid w:val="00277C05"/>
    <w:rsid w:val="002C0160"/>
    <w:rsid w:val="002C3316"/>
    <w:rsid w:val="002C6540"/>
    <w:rsid w:val="002D4349"/>
    <w:rsid w:val="002E2F16"/>
    <w:rsid w:val="002F14FE"/>
    <w:rsid w:val="002F2C89"/>
    <w:rsid w:val="002F308A"/>
    <w:rsid w:val="00301846"/>
    <w:rsid w:val="003044CA"/>
    <w:rsid w:val="00305CD7"/>
    <w:rsid w:val="00313CB7"/>
    <w:rsid w:val="00332C35"/>
    <w:rsid w:val="003350FF"/>
    <w:rsid w:val="00347808"/>
    <w:rsid w:val="00363375"/>
    <w:rsid w:val="0037051E"/>
    <w:rsid w:val="00373A28"/>
    <w:rsid w:val="00392E0D"/>
    <w:rsid w:val="003A488E"/>
    <w:rsid w:val="003A4964"/>
    <w:rsid w:val="003B1434"/>
    <w:rsid w:val="003B3B70"/>
    <w:rsid w:val="003E399F"/>
    <w:rsid w:val="003F0B26"/>
    <w:rsid w:val="0041122C"/>
    <w:rsid w:val="004165CB"/>
    <w:rsid w:val="004470AC"/>
    <w:rsid w:val="004644C7"/>
    <w:rsid w:val="00473B67"/>
    <w:rsid w:val="00481F50"/>
    <w:rsid w:val="004851A6"/>
    <w:rsid w:val="004A3F7D"/>
    <w:rsid w:val="004A73F2"/>
    <w:rsid w:val="004B1555"/>
    <w:rsid w:val="004B3735"/>
    <w:rsid w:val="004B49FF"/>
    <w:rsid w:val="004D080F"/>
    <w:rsid w:val="004D0D5C"/>
    <w:rsid w:val="004D3D4F"/>
    <w:rsid w:val="004E29B3"/>
    <w:rsid w:val="0050112D"/>
    <w:rsid w:val="005029AF"/>
    <w:rsid w:val="00502EA5"/>
    <w:rsid w:val="00503644"/>
    <w:rsid w:val="00505EFD"/>
    <w:rsid w:val="005344DF"/>
    <w:rsid w:val="00536186"/>
    <w:rsid w:val="00547BF2"/>
    <w:rsid w:val="0057722C"/>
    <w:rsid w:val="00582B61"/>
    <w:rsid w:val="00590D07"/>
    <w:rsid w:val="005C269E"/>
    <w:rsid w:val="005C5BF3"/>
    <w:rsid w:val="005D3AE7"/>
    <w:rsid w:val="005E3923"/>
    <w:rsid w:val="005F730B"/>
    <w:rsid w:val="00610AB1"/>
    <w:rsid w:val="00617E99"/>
    <w:rsid w:val="00621094"/>
    <w:rsid w:val="00631574"/>
    <w:rsid w:val="006326B4"/>
    <w:rsid w:val="00634842"/>
    <w:rsid w:val="00640AAF"/>
    <w:rsid w:val="0064451B"/>
    <w:rsid w:val="00656D1F"/>
    <w:rsid w:val="006761B1"/>
    <w:rsid w:val="006831C8"/>
    <w:rsid w:val="006A7990"/>
    <w:rsid w:val="006B1345"/>
    <w:rsid w:val="006B62B8"/>
    <w:rsid w:val="006C0F32"/>
    <w:rsid w:val="006C141D"/>
    <w:rsid w:val="006D250B"/>
    <w:rsid w:val="006D3E8D"/>
    <w:rsid w:val="006D5033"/>
    <w:rsid w:val="00701468"/>
    <w:rsid w:val="007175D2"/>
    <w:rsid w:val="00721D02"/>
    <w:rsid w:val="007552F6"/>
    <w:rsid w:val="00760FD2"/>
    <w:rsid w:val="0076188F"/>
    <w:rsid w:val="00782374"/>
    <w:rsid w:val="007825E1"/>
    <w:rsid w:val="00784D58"/>
    <w:rsid w:val="0078751B"/>
    <w:rsid w:val="007A47F4"/>
    <w:rsid w:val="007B2897"/>
    <w:rsid w:val="007B3D6A"/>
    <w:rsid w:val="007C337F"/>
    <w:rsid w:val="007F6262"/>
    <w:rsid w:val="00822151"/>
    <w:rsid w:val="00882C1E"/>
    <w:rsid w:val="00892C23"/>
    <w:rsid w:val="008A0568"/>
    <w:rsid w:val="008B4AF9"/>
    <w:rsid w:val="008B5D82"/>
    <w:rsid w:val="008B5FBF"/>
    <w:rsid w:val="008C086D"/>
    <w:rsid w:val="008C7628"/>
    <w:rsid w:val="008D6863"/>
    <w:rsid w:val="00901BD6"/>
    <w:rsid w:val="00907958"/>
    <w:rsid w:val="009116AA"/>
    <w:rsid w:val="00914EDA"/>
    <w:rsid w:val="009337EF"/>
    <w:rsid w:val="0093532A"/>
    <w:rsid w:val="00942DBA"/>
    <w:rsid w:val="00953D83"/>
    <w:rsid w:val="00960227"/>
    <w:rsid w:val="00976AE6"/>
    <w:rsid w:val="009830E6"/>
    <w:rsid w:val="009841EE"/>
    <w:rsid w:val="009856A0"/>
    <w:rsid w:val="0099445D"/>
    <w:rsid w:val="009A0604"/>
    <w:rsid w:val="009A34D3"/>
    <w:rsid w:val="009B4C56"/>
    <w:rsid w:val="009C009A"/>
    <w:rsid w:val="009D0428"/>
    <w:rsid w:val="009D5A23"/>
    <w:rsid w:val="009D6521"/>
    <w:rsid w:val="009E08C4"/>
    <w:rsid w:val="009F26D6"/>
    <w:rsid w:val="009F2DEC"/>
    <w:rsid w:val="009F3DC8"/>
    <w:rsid w:val="009F3FE3"/>
    <w:rsid w:val="009F62BE"/>
    <w:rsid w:val="00A40728"/>
    <w:rsid w:val="00A45DDC"/>
    <w:rsid w:val="00A4777B"/>
    <w:rsid w:val="00A80A73"/>
    <w:rsid w:val="00A9609E"/>
    <w:rsid w:val="00AA036C"/>
    <w:rsid w:val="00AA7563"/>
    <w:rsid w:val="00AA7D3A"/>
    <w:rsid w:val="00AD2C88"/>
    <w:rsid w:val="00AD6BF3"/>
    <w:rsid w:val="00AD737B"/>
    <w:rsid w:val="00B022C1"/>
    <w:rsid w:val="00B12797"/>
    <w:rsid w:val="00B16D5E"/>
    <w:rsid w:val="00B17464"/>
    <w:rsid w:val="00B25D19"/>
    <w:rsid w:val="00B25D64"/>
    <w:rsid w:val="00B538F9"/>
    <w:rsid w:val="00B543E9"/>
    <w:rsid w:val="00B845C8"/>
    <w:rsid w:val="00B86B75"/>
    <w:rsid w:val="00BA6D40"/>
    <w:rsid w:val="00BB3C0B"/>
    <w:rsid w:val="00BB5550"/>
    <w:rsid w:val="00BC48D5"/>
    <w:rsid w:val="00BD049F"/>
    <w:rsid w:val="00C02DA8"/>
    <w:rsid w:val="00C046DC"/>
    <w:rsid w:val="00C20E9D"/>
    <w:rsid w:val="00C21B86"/>
    <w:rsid w:val="00C33BDB"/>
    <w:rsid w:val="00C36279"/>
    <w:rsid w:val="00C525AA"/>
    <w:rsid w:val="00C676FF"/>
    <w:rsid w:val="00C93A98"/>
    <w:rsid w:val="00CA767A"/>
    <w:rsid w:val="00CB0E3E"/>
    <w:rsid w:val="00CD164B"/>
    <w:rsid w:val="00CE2C61"/>
    <w:rsid w:val="00CF6843"/>
    <w:rsid w:val="00D1156E"/>
    <w:rsid w:val="00D140FB"/>
    <w:rsid w:val="00D30828"/>
    <w:rsid w:val="00D4038A"/>
    <w:rsid w:val="00D52CBC"/>
    <w:rsid w:val="00D61D38"/>
    <w:rsid w:val="00D67DBB"/>
    <w:rsid w:val="00D92D44"/>
    <w:rsid w:val="00DB02E8"/>
    <w:rsid w:val="00E315A3"/>
    <w:rsid w:val="00E41EF1"/>
    <w:rsid w:val="00E434DA"/>
    <w:rsid w:val="00E4642C"/>
    <w:rsid w:val="00E46D2C"/>
    <w:rsid w:val="00E61F6B"/>
    <w:rsid w:val="00E67AEA"/>
    <w:rsid w:val="00E7291D"/>
    <w:rsid w:val="00E74655"/>
    <w:rsid w:val="00E8316F"/>
    <w:rsid w:val="00E87C96"/>
    <w:rsid w:val="00EB46E4"/>
    <w:rsid w:val="00EC2C51"/>
    <w:rsid w:val="00ED028A"/>
    <w:rsid w:val="00ED5ED4"/>
    <w:rsid w:val="00EE03E2"/>
    <w:rsid w:val="00EF0BAD"/>
    <w:rsid w:val="00EF3A94"/>
    <w:rsid w:val="00F02600"/>
    <w:rsid w:val="00F04C8B"/>
    <w:rsid w:val="00F11345"/>
    <w:rsid w:val="00F14C75"/>
    <w:rsid w:val="00F37C48"/>
    <w:rsid w:val="00F51CE6"/>
    <w:rsid w:val="00F52606"/>
    <w:rsid w:val="00F55AE6"/>
    <w:rsid w:val="00F574B8"/>
    <w:rsid w:val="00F96C74"/>
    <w:rsid w:val="00FA5E0C"/>
    <w:rsid w:val="00FC65C9"/>
    <w:rsid w:val="00FD4DA1"/>
    <w:rsid w:val="00FD4E33"/>
    <w:rsid w:val="00FE55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70ACB"/>
  <w15:docId w15:val="{D692903B-F23A-3946-A337-0E8BF91C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A5"/>
    <w:pPr>
      <w:spacing w:before="240" w:after="240"/>
    </w:pPr>
    <w:rPr>
      <w:rFonts w:asciiTheme="majorHAnsi" w:eastAsia="Times New Roman" w:hAnsiTheme="majorHAnsi" w:cs="Times New Roman"/>
    </w:rPr>
  </w:style>
  <w:style w:type="paragraph" w:styleId="Heading1">
    <w:name w:val="heading 1"/>
    <w:basedOn w:val="Normal"/>
    <w:next w:val="Normal"/>
    <w:link w:val="Heading1Char"/>
    <w:qFormat/>
    <w:pPr>
      <w:keepNext/>
      <w:keepLines/>
      <w:spacing w:before="480"/>
      <w:outlineLvl w:val="0"/>
    </w:pPr>
    <w:rPr>
      <w:rFonts w:eastAsiaTheme="majorEastAsia" w:cstheme="majorBidi"/>
      <w:b/>
      <w:bCs/>
      <w:color w:val="671B64" w:themeColor="accent1" w:themeShade="B5"/>
      <w:sz w:val="36"/>
      <w:szCs w:val="36"/>
    </w:rPr>
  </w:style>
  <w:style w:type="paragraph" w:styleId="Heading2">
    <w:name w:val="heading 2"/>
    <w:basedOn w:val="Heading5"/>
    <w:next w:val="Normal"/>
    <w:link w:val="Heading2Char"/>
    <w:unhideWhenUsed/>
    <w:qFormat/>
    <w:rsid w:val="00AD6BF3"/>
    <w:pPr>
      <w:numPr>
        <w:numId w:val="6"/>
      </w:numPr>
      <w:outlineLvl w:val="1"/>
    </w:pPr>
    <w:rPr>
      <w:rFonts w:ascii="Abril Fatface" w:hAnsi="Abril Fatface"/>
    </w:rPr>
  </w:style>
  <w:style w:type="paragraph" w:styleId="Heading3">
    <w:name w:val="heading 3"/>
    <w:basedOn w:val="Normal"/>
    <w:next w:val="Normal"/>
    <w:link w:val="Heading3Char"/>
    <w:unhideWhenUsed/>
    <w:qFormat/>
    <w:rsid w:val="009A0604"/>
    <w:pPr>
      <w:jc w:val="center"/>
      <w:outlineLvl w:val="2"/>
    </w:pPr>
    <w:rPr>
      <w:rFonts w:ascii="Abril Fatface" w:hAnsi="Abril Fatface"/>
      <w:sz w:val="96"/>
      <w:szCs w:val="96"/>
    </w:rPr>
  </w:style>
  <w:style w:type="paragraph" w:styleId="Heading4">
    <w:name w:val="heading 4"/>
    <w:basedOn w:val="Normal"/>
    <w:next w:val="Normal"/>
    <w:link w:val="Heading4Char"/>
    <w:unhideWhenUsed/>
    <w:qFormat/>
    <w:rsid w:val="00AD6BF3"/>
    <w:pPr>
      <w:outlineLvl w:val="3"/>
    </w:pPr>
    <w:rPr>
      <w:rFonts w:ascii="Alegreya Sans SC" w:hAnsi="Alegreya Sans SC"/>
      <w:sz w:val="56"/>
      <w:szCs w:val="56"/>
    </w:rPr>
  </w:style>
  <w:style w:type="paragraph" w:styleId="Heading5">
    <w:name w:val="heading 5"/>
    <w:basedOn w:val="Normal"/>
    <w:next w:val="Normal"/>
    <w:link w:val="Heading5Char"/>
    <w:unhideWhenUsed/>
    <w:qFormat/>
    <w:rsid w:val="00AD6BF3"/>
    <w:pPr>
      <w:outlineLvl w:val="4"/>
    </w:pPr>
    <w:rPr>
      <w:rFonts w:ascii="Alegreya Sans SC" w:hAnsi="Alegreya Sans SC"/>
      <w:sz w:val="44"/>
      <w:szCs w:val="44"/>
    </w:rPr>
  </w:style>
  <w:style w:type="paragraph" w:styleId="Heading6">
    <w:name w:val="heading 6"/>
    <w:basedOn w:val="Normal"/>
    <w:next w:val="Normal"/>
    <w:link w:val="Heading6Char"/>
    <w:qFormat/>
    <w:rsid w:val="00907958"/>
    <w:pPr>
      <w:spacing w:after="60"/>
      <w:outlineLvl w:val="5"/>
    </w:pPr>
    <w:rPr>
      <w:rFonts w:ascii="Calibri" w:hAnsi="Calibri" w:cs="Arial"/>
      <w:b/>
      <w:bCs/>
      <w:sz w:val="22"/>
      <w:szCs w:val="22"/>
      <w:lang w:val="en-GB"/>
    </w:rPr>
  </w:style>
  <w:style w:type="paragraph" w:styleId="Heading7">
    <w:name w:val="heading 7"/>
    <w:basedOn w:val="Normal"/>
    <w:next w:val="Normal"/>
    <w:link w:val="Heading7Char"/>
    <w:qFormat/>
    <w:rsid w:val="00D30828"/>
    <w:pPr>
      <w:outlineLvl w:val="6"/>
    </w:pPr>
    <w:rPr>
      <w:rFonts w:ascii="Abril Fatface" w:hAnsi="Abril Fatface"/>
      <w:sz w:val="36"/>
      <w:szCs w:val="36"/>
    </w:rPr>
  </w:style>
  <w:style w:type="paragraph" w:styleId="Heading8">
    <w:name w:val="heading 8"/>
    <w:basedOn w:val="Normal"/>
    <w:next w:val="Normal"/>
    <w:link w:val="Heading8Char"/>
    <w:qFormat/>
    <w:rsid w:val="00D30828"/>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qFormat/>
    <w:rsid w:val="0037051E"/>
    <w:pPr>
      <w:jc w:val="center"/>
      <w:outlineLvl w:val="8"/>
    </w:pPr>
    <w:rPr>
      <w:rFonts w:ascii="Anton" w:hAnsi="Anto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BF2"/>
    <w:rPr>
      <w:rFonts w:asciiTheme="majorHAnsi" w:eastAsiaTheme="majorEastAsia" w:hAnsiTheme="majorHAnsi" w:cstheme="majorBidi"/>
      <w:b/>
      <w:bCs/>
      <w:color w:val="671B64" w:themeColor="accent1" w:themeShade="B5"/>
      <w:sz w:val="36"/>
      <w:szCs w:val="36"/>
    </w:rPr>
  </w:style>
  <w:style w:type="character" w:customStyle="1" w:styleId="Heading2Char">
    <w:name w:val="Heading 2 Char"/>
    <w:basedOn w:val="DefaultParagraphFont"/>
    <w:link w:val="Heading2"/>
    <w:rsid w:val="00AD6BF3"/>
    <w:rPr>
      <w:rFonts w:ascii="Abril Fatface" w:eastAsia="Times New Roman" w:hAnsi="Abril Fatface" w:cs="Times New Roman"/>
      <w:sz w:val="52"/>
      <w:szCs w:val="52"/>
    </w:rPr>
  </w:style>
  <w:style w:type="character" w:customStyle="1" w:styleId="Heading3Char">
    <w:name w:val="Heading 3 Char"/>
    <w:basedOn w:val="DefaultParagraphFont"/>
    <w:link w:val="Heading3"/>
    <w:uiPriority w:val="9"/>
    <w:rsid w:val="00547BF2"/>
    <w:rPr>
      <w:rFonts w:ascii="Abril Fatface" w:eastAsia="Times New Roman" w:hAnsi="Abril Fatface" w:cs="Times New Roman"/>
      <w:sz w:val="96"/>
      <w:szCs w:val="96"/>
    </w:rPr>
  </w:style>
  <w:style w:type="character" w:customStyle="1" w:styleId="Heading4Char">
    <w:name w:val="Heading 4 Char"/>
    <w:basedOn w:val="DefaultParagraphFont"/>
    <w:link w:val="Heading4"/>
    <w:rsid w:val="00AD6BF3"/>
    <w:rPr>
      <w:rFonts w:ascii="Alegreya Sans SC" w:eastAsia="Times New Roman" w:hAnsi="Alegreya Sans SC" w:cs="Times New Roman"/>
      <w:sz w:val="56"/>
      <w:szCs w:val="56"/>
    </w:rPr>
  </w:style>
  <w:style w:type="character" w:customStyle="1" w:styleId="Heading5Char">
    <w:name w:val="Heading 5 Char"/>
    <w:basedOn w:val="DefaultParagraphFont"/>
    <w:link w:val="Heading5"/>
    <w:rsid w:val="00AD6BF3"/>
    <w:rPr>
      <w:rFonts w:ascii="Alegreya Sans SC" w:eastAsia="Times New Roman" w:hAnsi="Alegreya Sans SC" w:cs="Times New Roman"/>
      <w:sz w:val="44"/>
      <w:szCs w:val="44"/>
    </w:rPr>
  </w:style>
  <w:style w:type="character" w:customStyle="1" w:styleId="Heading7Char">
    <w:name w:val="Heading 7 Char"/>
    <w:basedOn w:val="DefaultParagraphFont"/>
    <w:link w:val="Heading7"/>
    <w:rsid w:val="00D30828"/>
    <w:rPr>
      <w:rFonts w:ascii="Abril Fatface" w:eastAsia="Times New Roman" w:hAnsi="Abril Fatface" w:cs="Times New Roman"/>
      <w:sz w:val="36"/>
      <w:szCs w:val="36"/>
    </w:rPr>
  </w:style>
  <w:style w:type="character" w:customStyle="1" w:styleId="Heading8Char">
    <w:name w:val="Heading 8 Char"/>
    <w:basedOn w:val="DefaultParagraphFont"/>
    <w:link w:val="Heading8"/>
    <w:rsid w:val="00D308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7051E"/>
    <w:rPr>
      <w:rFonts w:ascii="Anton" w:eastAsia="Times New Roman" w:hAnsi="Anton" w:cs="Times New Roman"/>
      <w:sz w:val="36"/>
      <w:szCs w:val="36"/>
    </w:rPr>
  </w:style>
  <w:style w:type="paragraph" w:customStyle="1" w:styleId="Compact">
    <w:name w:val="Compact"/>
    <w:basedOn w:val="Normal"/>
    <w:qFormat/>
    <w:pPr>
      <w:spacing w:before="36" w:after="36"/>
    </w:pPr>
  </w:style>
  <w:style w:type="paragraph" w:styleId="Title">
    <w:name w:val="Title"/>
    <w:basedOn w:val="Heading3"/>
    <w:next w:val="Normal"/>
    <w:link w:val="TitleChar"/>
    <w:qFormat/>
    <w:rsid w:val="00FC65C9"/>
  </w:style>
  <w:style w:type="character" w:customStyle="1" w:styleId="TitleChar">
    <w:name w:val="Title Char"/>
    <w:basedOn w:val="DefaultParagraphFont"/>
    <w:link w:val="Title"/>
    <w:rsid w:val="00FC65C9"/>
    <w:rPr>
      <w:rFonts w:ascii="Abril Fatface" w:eastAsia="Times New Roman" w:hAnsi="Abril Fatface" w:cs="Times New Roman"/>
      <w:sz w:val="96"/>
      <w:szCs w:val="96"/>
    </w:rPr>
  </w:style>
  <w:style w:type="paragraph" w:customStyle="1" w:styleId="Authors">
    <w:name w:val="Authors"/>
    <w:next w:val="Normal"/>
    <w:qFormat/>
    <w:pPr>
      <w:keepNext/>
      <w:keepLines/>
      <w:jc w:val="center"/>
    </w:pPr>
  </w:style>
  <w:style w:type="paragraph" w:styleId="Date">
    <w:name w:val="Date"/>
    <w:next w:val="Normal"/>
    <w:link w:val="DateChar"/>
    <w:qFormat/>
    <w:pPr>
      <w:keepNext/>
      <w:keepLines/>
      <w:jc w:val="center"/>
    </w:pPr>
  </w:style>
  <w:style w:type="character" w:customStyle="1" w:styleId="DateChar">
    <w:name w:val="Date Char"/>
    <w:basedOn w:val="DefaultParagraphFont"/>
    <w:link w:val="Date"/>
    <w:rsid w:val="00547BF2"/>
  </w:style>
  <w:style w:type="paragraph" w:customStyle="1" w:styleId="BlockQuote">
    <w:name w:val="Block Quote"/>
    <w:basedOn w:val="Normal"/>
    <w:next w:val="Normal"/>
    <w:uiPriority w:val="9"/>
    <w:unhideWhenUsed/>
    <w:qFormat/>
    <w:pPr>
      <w:spacing w:before="100" w:after="100"/>
    </w:pPr>
    <w:rPr>
      <w:rFonts w:eastAsiaTheme="majorEastAsia" w:cstheme="majorBidi"/>
      <w:bCs/>
      <w:sz w:val="20"/>
      <w:szCs w:val="20"/>
    </w:rPr>
  </w:style>
  <w:style w:type="paragraph" w:styleId="FootnoteText">
    <w:name w:val="footnote text"/>
    <w:basedOn w:val="Normal"/>
    <w:link w:val="FootnoteTextChar"/>
    <w:uiPriority w:val="9"/>
    <w:unhideWhenUsed/>
    <w:qFormat/>
  </w:style>
  <w:style w:type="character" w:customStyle="1" w:styleId="FootnoteTextChar">
    <w:name w:val="Footnote Text Char"/>
    <w:basedOn w:val="DefaultParagraphFont"/>
    <w:link w:val="FootnoteText"/>
    <w:uiPriority w:val="9"/>
    <w:rsid w:val="00547BF2"/>
    <w:rPr>
      <w:rFonts w:ascii="Times New Roman" w:eastAsia="Times New Roman" w:hAnsi="Times New Roman" w:cs="Times New Roman"/>
    </w:r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BodyText">
    <w:name w:val="Body Text"/>
    <w:basedOn w:val="Normal"/>
    <w:link w:val="BodyTextChar1"/>
    <w:pPr>
      <w:spacing w:after="120"/>
    </w:pPr>
  </w:style>
  <w:style w:type="character" w:customStyle="1" w:styleId="BodyTextChar1">
    <w:name w:val="Body Text Char1"/>
    <w:basedOn w:val="DefaultParagraphFont"/>
    <w:link w:val="BodyText"/>
    <w:rsid w:val="00392E0D"/>
  </w:style>
  <w:style w:type="paragraph" w:customStyle="1" w:styleId="TableCaption">
    <w:name w:val="Table Caption"/>
    <w:basedOn w:val="Normal"/>
    <w:pPr>
      <w:spacing w:after="120"/>
    </w:pPr>
    <w:rPr>
      <w:i/>
    </w:rPr>
  </w:style>
  <w:style w:type="paragraph" w:customStyle="1" w:styleId="ImageCaption">
    <w:name w:val="Image Caption"/>
    <w:basedOn w:val="Normal"/>
    <w:link w:val="BodyTextChar"/>
    <w:pPr>
      <w:spacing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paragraph" w:customStyle="1" w:styleId="SourceCode">
    <w:name w:val="Source Code"/>
    <w:basedOn w:val="Normal"/>
    <w:link w:val="VerbatimChar"/>
    <w:pPr>
      <w:wordWrap w:val="0"/>
    </w:pPr>
  </w:style>
  <w:style w:type="character" w:customStyle="1" w:styleId="FootnoteRef">
    <w:name w:val="Footnote Ref"/>
    <w:basedOn w:val="BodyTextChar"/>
    <w:rPr>
      <w:vertAlign w:val="superscript"/>
    </w:rPr>
  </w:style>
  <w:style w:type="character" w:customStyle="1" w:styleId="Link">
    <w:name w:val="Link"/>
    <w:basedOn w:val="BodyTextChar"/>
    <w:rPr>
      <w:color w:val="92278F" w:themeColor="accent1"/>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paragraph" w:styleId="ListParagraph">
    <w:name w:val="List Paragraph"/>
    <w:basedOn w:val="Normal"/>
    <w:uiPriority w:val="34"/>
    <w:qFormat/>
    <w:rsid w:val="004A3F7D"/>
    <w:pPr>
      <w:ind w:left="720"/>
      <w:contextualSpacing/>
    </w:p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Footer">
    <w:name w:val="footer"/>
    <w:basedOn w:val="Normal"/>
    <w:link w:val="FooterChar"/>
    <w:unhideWhenUsed/>
    <w:rsid w:val="00D92D44"/>
    <w:pPr>
      <w:tabs>
        <w:tab w:val="center" w:pos="4680"/>
        <w:tab w:val="right" w:pos="9360"/>
      </w:tabs>
    </w:pPr>
  </w:style>
  <w:style w:type="character" w:customStyle="1" w:styleId="FooterChar">
    <w:name w:val="Footer Char"/>
    <w:basedOn w:val="DefaultParagraphFont"/>
    <w:link w:val="Footer"/>
    <w:rsid w:val="00D92D44"/>
  </w:style>
  <w:style w:type="character" w:styleId="PageNumber">
    <w:name w:val="page number"/>
    <w:basedOn w:val="DefaultParagraphFont"/>
    <w:semiHidden/>
    <w:unhideWhenUsed/>
    <w:rsid w:val="00D92D44"/>
  </w:style>
  <w:style w:type="paragraph" w:styleId="Header">
    <w:name w:val="header"/>
    <w:basedOn w:val="Normal"/>
    <w:link w:val="HeaderChar"/>
    <w:unhideWhenUsed/>
    <w:rsid w:val="00D92D44"/>
    <w:pPr>
      <w:tabs>
        <w:tab w:val="center" w:pos="4680"/>
        <w:tab w:val="right" w:pos="9360"/>
      </w:tabs>
    </w:pPr>
  </w:style>
  <w:style w:type="character" w:customStyle="1" w:styleId="HeaderChar">
    <w:name w:val="Header Char"/>
    <w:basedOn w:val="DefaultParagraphFont"/>
    <w:link w:val="Header"/>
    <w:rsid w:val="00D92D44"/>
  </w:style>
  <w:style w:type="paragraph" w:styleId="TOCHeading">
    <w:name w:val="TOC Heading"/>
    <w:basedOn w:val="Heading1"/>
    <w:next w:val="Normal"/>
    <w:uiPriority w:val="39"/>
    <w:unhideWhenUsed/>
    <w:qFormat/>
    <w:rsid w:val="008C086D"/>
    <w:pPr>
      <w:spacing w:line="276" w:lineRule="auto"/>
      <w:outlineLvl w:val="9"/>
    </w:pPr>
    <w:rPr>
      <w:color w:val="6D1D6A" w:themeColor="accent1" w:themeShade="BF"/>
      <w:sz w:val="28"/>
      <w:szCs w:val="28"/>
    </w:rPr>
  </w:style>
  <w:style w:type="paragraph" w:styleId="TOC3">
    <w:name w:val="toc 3"/>
    <w:basedOn w:val="Normal"/>
    <w:next w:val="Normal"/>
    <w:autoRedefine/>
    <w:uiPriority w:val="39"/>
    <w:unhideWhenUsed/>
    <w:rsid w:val="009D6521"/>
    <w:pPr>
      <w:tabs>
        <w:tab w:val="right" w:leader="dot" w:pos="9350"/>
      </w:tabs>
    </w:pPr>
    <w:rPr>
      <w:smallCaps/>
      <w:sz w:val="22"/>
      <w:szCs w:val="22"/>
    </w:rPr>
  </w:style>
  <w:style w:type="character" w:styleId="Hyperlink">
    <w:name w:val="Hyperlink"/>
    <w:basedOn w:val="DefaultParagraphFont"/>
    <w:uiPriority w:val="99"/>
    <w:unhideWhenUsed/>
    <w:rsid w:val="008C086D"/>
    <w:rPr>
      <w:color w:val="0066FF" w:themeColor="hyperlink"/>
      <w:u w:val="single"/>
    </w:rPr>
  </w:style>
  <w:style w:type="paragraph" w:styleId="TOC1">
    <w:name w:val="toc 1"/>
    <w:basedOn w:val="Normal"/>
    <w:next w:val="Normal"/>
    <w:autoRedefine/>
    <w:uiPriority w:val="39"/>
    <w:unhideWhenUsed/>
    <w:rsid w:val="008C086D"/>
    <w:pPr>
      <w:spacing w:before="360" w:after="360"/>
    </w:pPr>
    <w:rPr>
      <w:b/>
      <w:bCs/>
      <w:caps/>
      <w:sz w:val="22"/>
      <w:szCs w:val="22"/>
      <w:u w:val="single"/>
    </w:rPr>
  </w:style>
  <w:style w:type="paragraph" w:styleId="TOC2">
    <w:name w:val="toc 2"/>
    <w:basedOn w:val="Normal"/>
    <w:next w:val="Normal"/>
    <w:autoRedefine/>
    <w:uiPriority w:val="39"/>
    <w:unhideWhenUsed/>
    <w:rsid w:val="008C086D"/>
    <w:rPr>
      <w:b/>
      <w:bCs/>
      <w:smallCaps/>
      <w:sz w:val="22"/>
      <w:szCs w:val="22"/>
    </w:rPr>
  </w:style>
  <w:style w:type="paragraph" w:styleId="TOC4">
    <w:name w:val="toc 4"/>
    <w:basedOn w:val="Normal"/>
    <w:next w:val="Normal"/>
    <w:autoRedefine/>
    <w:uiPriority w:val="39"/>
    <w:unhideWhenUsed/>
    <w:rsid w:val="00F52606"/>
    <w:pPr>
      <w:tabs>
        <w:tab w:val="right" w:leader="dot" w:pos="9350"/>
      </w:tabs>
      <w:spacing w:before="0" w:after="0"/>
    </w:pPr>
    <w:rPr>
      <w:rFonts w:ascii="Alegreya Sans SC Medium" w:hAnsi="Alegreya Sans SC Medium"/>
      <w:sz w:val="28"/>
      <w:szCs w:val="22"/>
    </w:rPr>
  </w:style>
  <w:style w:type="paragraph" w:styleId="TOC5">
    <w:name w:val="toc 5"/>
    <w:basedOn w:val="Normal"/>
    <w:next w:val="Normal"/>
    <w:autoRedefine/>
    <w:uiPriority w:val="39"/>
    <w:unhideWhenUsed/>
    <w:rsid w:val="00F52606"/>
    <w:pPr>
      <w:spacing w:before="0" w:after="0"/>
      <w:ind w:left="284"/>
    </w:pPr>
    <w:rPr>
      <w:rFonts w:ascii="Alegreya Sans SC Light" w:hAnsi="Alegreya Sans SC Light"/>
      <w:szCs w:val="22"/>
    </w:rPr>
  </w:style>
  <w:style w:type="paragraph" w:styleId="TOC6">
    <w:name w:val="toc 6"/>
    <w:basedOn w:val="Normal"/>
    <w:next w:val="Normal"/>
    <w:autoRedefine/>
    <w:uiPriority w:val="39"/>
    <w:unhideWhenUsed/>
    <w:rsid w:val="008C086D"/>
    <w:rPr>
      <w:sz w:val="22"/>
      <w:szCs w:val="22"/>
    </w:rPr>
  </w:style>
  <w:style w:type="paragraph" w:styleId="TOC7">
    <w:name w:val="toc 7"/>
    <w:basedOn w:val="Normal"/>
    <w:next w:val="Normal"/>
    <w:autoRedefine/>
    <w:uiPriority w:val="39"/>
    <w:unhideWhenUsed/>
    <w:rsid w:val="007825E1"/>
    <w:pPr>
      <w:spacing w:before="0" w:after="0"/>
      <w:ind w:left="567"/>
    </w:pPr>
    <w:rPr>
      <w:sz w:val="20"/>
      <w:szCs w:val="22"/>
    </w:rPr>
  </w:style>
  <w:style w:type="paragraph" w:styleId="TOC8">
    <w:name w:val="toc 8"/>
    <w:basedOn w:val="Normal"/>
    <w:next w:val="Normal"/>
    <w:autoRedefine/>
    <w:uiPriority w:val="39"/>
    <w:unhideWhenUsed/>
    <w:rsid w:val="008C086D"/>
    <w:rPr>
      <w:sz w:val="22"/>
      <w:szCs w:val="22"/>
    </w:rPr>
  </w:style>
  <w:style w:type="paragraph" w:styleId="TOC9">
    <w:name w:val="toc 9"/>
    <w:basedOn w:val="Normal"/>
    <w:next w:val="Normal"/>
    <w:autoRedefine/>
    <w:uiPriority w:val="39"/>
    <w:unhideWhenUsed/>
    <w:rsid w:val="00892C23"/>
    <w:pPr>
      <w:jc w:val="right"/>
    </w:pPr>
    <w:rPr>
      <w:rFonts w:ascii="Anton" w:hAnsi="Anton"/>
      <w:caps/>
      <w:sz w:val="32"/>
      <w:szCs w:val="22"/>
    </w:rPr>
  </w:style>
  <w:style w:type="character" w:styleId="FootnoteReference">
    <w:name w:val="footnote reference"/>
    <w:basedOn w:val="DefaultParagraphFont"/>
    <w:semiHidden/>
    <w:unhideWhenUsed/>
    <w:rsid w:val="00136027"/>
    <w:rPr>
      <w:vertAlign w:val="superscript"/>
    </w:rPr>
  </w:style>
  <w:style w:type="character" w:styleId="UnresolvedMention">
    <w:name w:val="Unresolved Mention"/>
    <w:basedOn w:val="DefaultParagraphFont"/>
    <w:uiPriority w:val="99"/>
    <w:semiHidden/>
    <w:unhideWhenUsed/>
    <w:rsid w:val="00136027"/>
    <w:rPr>
      <w:color w:val="605E5C"/>
      <w:shd w:val="clear" w:color="auto" w:fill="E1DFDD"/>
    </w:rPr>
  </w:style>
  <w:style w:type="paragraph" w:styleId="NormalWeb">
    <w:name w:val="Normal (Web)"/>
    <w:basedOn w:val="Normal"/>
    <w:uiPriority w:val="99"/>
    <w:semiHidden/>
    <w:unhideWhenUsed/>
    <w:rsid w:val="001A0DFD"/>
    <w:pPr>
      <w:spacing w:before="100" w:beforeAutospacing="1" w:after="100" w:afterAutospacing="1"/>
    </w:pPr>
    <w:rPr>
      <w:rFonts w:ascii="Times New Roman" w:hAnsi="Times New Roman"/>
    </w:rPr>
  </w:style>
  <w:style w:type="character" w:customStyle="1" w:styleId="Heading6Char">
    <w:name w:val="Heading 6 Char"/>
    <w:basedOn w:val="DefaultParagraphFont"/>
    <w:link w:val="Heading6"/>
    <w:rsid w:val="00907958"/>
    <w:rPr>
      <w:rFonts w:ascii="Calibri" w:eastAsia="Times New Roman" w:hAnsi="Calibri" w:cs="Arial"/>
      <w:b/>
      <w:bCs/>
      <w:sz w:val="22"/>
      <w:szCs w:val="22"/>
      <w:lang w:val="en-GB"/>
    </w:rPr>
  </w:style>
  <w:style w:type="character" w:styleId="LineNumber">
    <w:name w:val="line number"/>
    <w:rsid w:val="00907958"/>
    <w:rPr>
      <w:rFonts w:ascii="Garamond" w:hAnsi="Garamond" w:cs="Garamond"/>
      <w:sz w:val="14"/>
      <w:szCs w:val="14"/>
    </w:rPr>
  </w:style>
  <w:style w:type="paragraph" w:styleId="PlainText">
    <w:name w:val="Plain Text"/>
    <w:basedOn w:val="Normal"/>
    <w:link w:val="PlainTextChar"/>
    <w:rsid w:val="00907958"/>
    <w:rPr>
      <w:rFonts w:ascii="Courier New" w:hAnsi="Courier New" w:cs="Courier New"/>
      <w:szCs w:val="20"/>
      <w:lang w:val="en-GB"/>
    </w:rPr>
  </w:style>
  <w:style w:type="character" w:customStyle="1" w:styleId="PlainTextChar">
    <w:name w:val="Plain Text Char"/>
    <w:basedOn w:val="DefaultParagraphFont"/>
    <w:link w:val="PlainText"/>
    <w:rsid w:val="00907958"/>
    <w:rPr>
      <w:rFonts w:ascii="Courier New" w:eastAsia="Times New Roman" w:hAnsi="Courier New" w:cs="Courier New"/>
      <w:szCs w:val="20"/>
      <w:lang w:val="en-GB"/>
    </w:rPr>
  </w:style>
  <w:style w:type="table" w:styleId="TableGrid">
    <w:name w:val="Table Grid"/>
    <w:basedOn w:val="TableNormal"/>
    <w:rsid w:val="00907958"/>
    <w:pPr>
      <w:spacing w:after="0"/>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907958"/>
    <w:pPr>
      <w:tabs>
        <w:tab w:val="right" w:leader="dot" w:pos="5016"/>
      </w:tabs>
      <w:ind w:left="238" w:hanging="238"/>
    </w:pPr>
    <w:rPr>
      <w:rFonts w:ascii="Calibri" w:hAnsi="Calibri" w:cs="Arial"/>
      <w:b/>
      <w:color w:val="800000"/>
      <w:sz w:val="20"/>
      <w:szCs w:val="20"/>
      <w:lang w:val="en-GB"/>
    </w:rPr>
  </w:style>
  <w:style w:type="paragraph" w:styleId="Index2">
    <w:name w:val="index 2"/>
    <w:basedOn w:val="Normal"/>
    <w:next w:val="Normal"/>
    <w:autoRedefine/>
    <w:semiHidden/>
    <w:rsid w:val="00907958"/>
    <w:pPr>
      <w:tabs>
        <w:tab w:val="right" w:leader="dot" w:pos="5016"/>
      </w:tabs>
      <w:ind w:left="234" w:firstLine="4"/>
    </w:pPr>
    <w:rPr>
      <w:rFonts w:ascii="Calibri" w:hAnsi="Calibri" w:cs="Arial"/>
      <w:sz w:val="16"/>
      <w:szCs w:val="20"/>
      <w:lang w:val="en-GB"/>
    </w:rPr>
  </w:style>
  <w:style w:type="paragraph" w:styleId="Index3">
    <w:name w:val="index 3"/>
    <w:basedOn w:val="Normal"/>
    <w:next w:val="Normal"/>
    <w:autoRedefine/>
    <w:semiHidden/>
    <w:rsid w:val="00907958"/>
    <w:pPr>
      <w:tabs>
        <w:tab w:val="right" w:leader="dot" w:pos="5016"/>
      </w:tabs>
      <w:ind w:left="720" w:hanging="238"/>
    </w:pPr>
    <w:rPr>
      <w:rFonts w:ascii="Calibri" w:hAnsi="Calibri" w:cs="Arial"/>
      <w:sz w:val="16"/>
      <w:szCs w:val="20"/>
      <w:lang w:val="en-GB"/>
    </w:rPr>
  </w:style>
  <w:style w:type="paragraph" w:styleId="Index4">
    <w:name w:val="index 4"/>
    <w:basedOn w:val="Normal"/>
    <w:next w:val="Normal"/>
    <w:autoRedefine/>
    <w:semiHidden/>
    <w:rsid w:val="00907958"/>
    <w:pPr>
      <w:tabs>
        <w:tab w:val="right" w:leader="dot" w:pos="5016"/>
      </w:tabs>
      <w:ind w:left="958" w:hanging="238"/>
    </w:pPr>
    <w:rPr>
      <w:rFonts w:ascii="Calibri" w:hAnsi="Calibri" w:cs="Arial"/>
      <w:sz w:val="16"/>
      <w:szCs w:val="20"/>
      <w:lang w:val="en-GB"/>
    </w:rPr>
  </w:style>
  <w:style w:type="paragraph" w:styleId="Index5">
    <w:name w:val="index 5"/>
    <w:basedOn w:val="Normal"/>
    <w:next w:val="Normal"/>
    <w:autoRedefine/>
    <w:semiHidden/>
    <w:rsid w:val="00907958"/>
    <w:pPr>
      <w:tabs>
        <w:tab w:val="right" w:leader="dot" w:pos="5016"/>
      </w:tabs>
      <w:ind w:left="1196" w:hanging="238"/>
    </w:pPr>
    <w:rPr>
      <w:rFonts w:ascii="Calibri" w:hAnsi="Calibri" w:cs="Arial"/>
      <w:sz w:val="16"/>
      <w:szCs w:val="20"/>
      <w:lang w:val="en-GB"/>
    </w:rPr>
  </w:style>
  <w:style w:type="paragraph" w:styleId="Index6">
    <w:name w:val="index 6"/>
    <w:basedOn w:val="Normal"/>
    <w:next w:val="Normal"/>
    <w:autoRedefine/>
    <w:semiHidden/>
    <w:rsid w:val="00907958"/>
    <w:pPr>
      <w:tabs>
        <w:tab w:val="right" w:leader="dot" w:pos="5016"/>
      </w:tabs>
      <w:ind w:left="1440" w:hanging="240"/>
    </w:pPr>
    <w:rPr>
      <w:rFonts w:ascii="Calibri" w:hAnsi="Calibri" w:cs="Arial"/>
      <w:sz w:val="16"/>
      <w:szCs w:val="20"/>
      <w:lang w:val="en-GB"/>
    </w:rPr>
  </w:style>
  <w:style w:type="paragraph" w:styleId="IndexHeading">
    <w:name w:val="index heading"/>
    <w:basedOn w:val="Normal"/>
    <w:next w:val="Index1"/>
    <w:semiHidden/>
    <w:rsid w:val="00907958"/>
    <w:pPr>
      <w:jc w:val="center"/>
    </w:pPr>
    <w:rPr>
      <w:rFonts w:ascii="Arial Black" w:hAnsi="Arial Black" w:cs="Arial"/>
      <w:b/>
      <w:bCs/>
      <w:color w:val="333399"/>
      <w:szCs w:val="20"/>
      <w:lang w:val="en-GB"/>
    </w:rPr>
  </w:style>
  <w:style w:type="paragraph" w:styleId="Index7">
    <w:name w:val="index 7"/>
    <w:basedOn w:val="Normal"/>
    <w:next w:val="Normal"/>
    <w:autoRedefine/>
    <w:semiHidden/>
    <w:rsid w:val="00907958"/>
    <w:pPr>
      <w:tabs>
        <w:tab w:val="right" w:leader="dot" w:pos="5016"/>
      </w:tabs>
      <w:ind w:left="1678" w:hanging="238"/>
    </w:pPr>
    <w:rPr>
      <w:rFonts w:ascii="Calibri" w:hAnsi="Calibri" w:cs="Arial"/>
      <w:sz w:val="16"/>
      <w:szCs w:val="20"/>
      <w:lang w:val="en-GB"/>
    </w:rPr>
  </w:style>
  <w:style w:type="paragraph" w:customStyle="1" w:styleId="Violettasnotes">
    <w:name w:val="Violetta's notes"/>
    <w:basedOn w:val="Normal"/>
    <w:qFormat/>
    <w:rsid w:val="00FD4E33"/>
    <w:rPr>
      <w:rFonts w:ascii="Alegreya Sans SC Light" w:hAnsi="Alegreya Sans SC Light"/>
      <w:sz w:val="32"/>
      <w:szCs w:val="32"/>
    </w:rPr>
  </w:style>
  <w:style w:type="character" w:styleId="FollowedHyperlink">
    <w:name w:val="FollowedHyperlink"/>
    <w:basedOn w:val="DefaultParagraphFont"/>
    <w:semiHidden/>
    <w:unhideWhenUsed/>
    <w:rsid w:val="00C02DA8"/>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2512">
      <w:bodyDiv w:val="1"/>
      <w:marLeft w:val="0"/>
      <w:marRight w:val="0"/>
      <w:marTop w:val="0"/>
      <w:marBottom w:val="0"/>
      <w:divBdr>
        <w:top w:val="none" w:sz="0" w:space="0" w:color="auto"/>
        <w:left w:val="none" w:sz="0" w:space="0" w:color="auto"/>
        <w:bottom w:val="none" w:sz="0" w:space="0" w:color="auto"/>
        <w:right w:val="none" w:sz="0" w:space="0" w:color="auto"/>
      </w:divBdr>
    </w:div>
    <w:div w:id="2075591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6FC0-60FD-6F42-B551-10D3E7BE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‘Abdu’l-Bahá’s 2nd Visit to UK, Dec 5 1913 - Jan 21 1914</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‘Abdu’l-Bahá’s 2nd Visit to UK, Dec 5 1913 - Jan 21 1914</dc:title>
  <dc:subject/>
  <dc:creator>Mírzá Aḥmad Sohrab</dc:creator>
  <cp:keywords/>
  <dc:description/>
  <cp:lastModifiedBy>Violetta Zein</cp:lastModifiedBy>
  <cp:revision>2</cp:revision>
  <cp:lastPrinted>2021-10-07T15:08:00Z</cp:lastPrinted>
  <dcterms:created xsi:type="dcterms:W3CDTF">2021-10-28T00:43:00Z</dcterms:created>
  <dcterms:modified xsi:type="dcterms:W3CDTF">2021-10-28T00:43:00Z</dcterms:modified>
</cp:coreProperties>
</file>