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D9AD2" w14:textId="77777777" w:rsidR="00FC65C9" w:rsidRPr="009F2DEC" w:rsidRDefault="00FC65C9" w:rsidP="009F2DEC"/>
    <w:p w14:paraId="5C44873C" w14:textId="77777777" w:rsidR="00FC65C9" w:rsidRDefault="00FC65C9" w:rsidP="00FC65C9">
      <w:pPr>
        <w:jc w:val="center"/>
        <w:rPr>
          <w:rFonts w:ascii="Abril Fatface" w:hAnsi="Abril Fatface"/>
          <w:sz w:val="96"/>
          <w:szCs w:val="96"/>
        </w:rPr>
      </w:pPr>
    </w:p>
    <w:p w14:paraId="6AF1A6DB" w14:textId="10A47E59" w:rsidR="007B3D6A" w:rsidRDefault="009F2DEC" w:rsidP="00FC65C9">
      <w:pPr>
        <w:jc w:val="center"/>
        <w:rPr>
          <w:rFonts w:ascii="Abril Fatface" w:hAnsi="Abril Fatface"/>
          <w:sz w:val="96"/>
          <w:szCs w:val="96"/>
        </w:rPr>
      </w:pPr>
      <w:r>
        <w:rPr>
          <w:rFonts w:ascii="Abril Fatface" w:hAnsi="Abril Fatface"/>
          <w:sz w:val="96"/>
          <w:szCs w:val="96"/>
        </w:rPr>
        <w:t xml:space="preserve">Excerpts from </w:t>
      </w:r>
      <w:r>
        <w:rPr>
          <w:rFonts w:ascii="Abril Fatface" w:hAnsi="Abril Fatface"/>
          <w:sz w:val="96"/>
          <w:szCs w:val="96"/>
        </w:rPr>
        <w:br/>
        <w:t>t</w:t>
      </w:r>
      <w:r w:rsidR="00ED5ED4" w:rsidRPr="00FC65C9">
        <w:rPr>
          <w:rFonts w:ascii="Abril Fatface" w:hAnsi="Abril Fatface"/>
          <w:sz w:val="96"/>
          <w:szCs w:val="96"/>
        </w:rPr>
        <w:t xml:space="preserve">he </w:t>
      </w:r>
      <w:r w:rsidR="001072BF">
        <w:rPr>
          <w:rFonts w:ascii="Abril Fatface" w:hAnsi="Abril Fatface"/>
          <w:sz w:val="96"/>
          <w:szCs w:val="96"/>
        </w:rPr>
        <w:t xml:space="preserve">unpublished diaries </w:t>
      </w:r>
      <w:r w:rsidR="00ED5ED4" w:rsidRPr="00FC65C9">
        <w:rPr>
          <w:rFonts w:ascii="Abril Fatface" w:hAnsi="Abril Fatface"/>
          <w:sz w:val="96"/>
          <w:szCs w:val="96"/>
        </w:rPr>
        <w:t xml:space="preserve">of </w:t>
      </w:r>
      <w:r w:rsidR="00FC65C9">
        <w:rPr>
          <w:rFonts w:ascii="Abril Fatface" w:hAnsi="Abril Fatface"/>
          <w:sz w:val="96"/>
          <w:szCs w:val="96"/>
        </w:rPr>
        <w:br/>
      </w:r>
      <w:r w:rsidR="007B3D6A" w:rsidRPr="00FC65C9">
        <w:rPr>
          <w:rFonts w:ascii="Abril Fatface" w:hAnsi="Abril Fatface"/>
          <w:sz w:val="96"/>
          <w:szCs w:val="96"/>
        </w:rPr>
        <w:t>Ahmad Sohrab</w:t>
      </w:r>
    </w:p>
    <w:p w14:paraId="79EC16D2" w14:textId="4FEAD06A" w:rsidR="00FC65C9" w:rsidRDefault="00FC65C9" w:rsidP="00FC65C9">
      <w:pPr>
        <w:jc w:val="center"/>
        <w:rPr>
          <w:rFonts w:ascii="Abril Fatface" w:hAnsi="Abril Fatface"/>
          <w:sz w:val="96"/>
          <w:szCs w:val="96"/>
        </w:rPr>
      </w:pPr>
    </w:p>
    <w:p w14:paraId="7E4A4620" w14:textId="632F70AD" w:rsidR="00FC65C9" w:rsidRPr="00FC65C9" w:rsidRDefault="001072BF" w:rsidP="00FC65C9">
      <w:pPr>
        <w:jc w:val="center"/>
        <w:rPr>
          <w:rFonts w:ascii="Alegreya Sans SC Light" w:hAnsi="Alegreya Sans SC Light"/>
          <w:sz w:val="56"/>
          <w:szCs w:val="56"/>
        </w:rPr>
      </w:pPr>
      <w:r>
        <w:rPr>
          <w:rFonts w:ascii="Alegreya Sans SC Light" w:hAnsi="Alegreya Sans SC Light"/>
          <w:sz w:val="56"/>
          <w:szCs w:val="56"/>
        </w:rPr>
        <w:t>1914</w:t>
      </w:r>
    </w:p>
    <w:p w14:paraId="022898F3" w14:textId="13F5684A" w:rsidR="00FC65C9" w:rsidRDefault="00FC65C9" w:rsidP="00FC65C9">
      <w:pPr>
        <w:jc w:val="center"/>
        <w:rPr>
          <w:rFonts w:ascii="Alegreya Sans SC Light" w:hAnsi="Alegreya Sans SC Light"/>
          <w:sz w:val="56"/>
          <w:szCs w:val="56"/>
        </w:rPr>
      </w:pPr>
      <w:r w:rsidRPr="00FC65C9">
        <w:rPr>
          <w:rFonts w:ascii="Alegreya Sans SC Light" w:hAnsi="Alegreya Sans SC Light"/>
          <w:sz w:val="56"/>
          <w:szCs w:val="56"/>
        </w:rPr>
        <w:t>1915</w:t>
      </w:r>
    </w:p>
    <w:p w14:paraId="1C4A7475" w14:textId="096D5223" w:rsidR="004A3F7D" w:rsidRPr="009F2DEC" w:rsidRDefault="00631574" w:rsidP="009F2DEC">
      <w:pPr>
        <w:spacing w:before="0" w:after="200"/>
        <w:jc w:val="center"/>
        <w:rPr>
          <w:rFonts w:ascii="Abril Fatface" w:hAnsi="Abril Fatface"/>
          <w:sz w:val="48"/>
          <w:szCs w:val="48"/>
        </w:rPr>
      </w:pPr>
      <w:r w:rsidRPr="00631574">
        <w:rPr>
          <w:rFonts w:ascii="Abril Fatface" w:hAnsi="Abril Fatface"/>
          <w:sz w:val="48"/>
          <w:szCs w:val="48"/>
        </w:rPr>
        <w:t xml:space="preserve">VERSION </w:t>
      </w:r>
      <w:r w:rsidR="006831C8">
        <w:rPr>
          <w:rFonts w:ascii="Abril Fatface" w:hAnsi="Abril Fatface"/>
          <w:sz w:val="48"/>
          <w:szCs w:val="48"/>
        </w:rPr>
        <w:t>0 – 11 OCTOBER 2021</w:t>
      </w:r>
      <w:r w:rsidR="004A3F7D">
        <w:rPr>
          <w:rFonts w:ascii="Alegreya Sans SC Light" w:hAnsi="Alegreya Sans SC Light"/>
          <w:sz w:val="56"/>
          <w:szCs w:val="56"/>
        </w:rPr>
        <w:br w:type="page"/>
      </w:r>
    </w:p>
    <w:p w14:paraId="77D2AC3A" w14:textId="77777777" w:rsidR="00631574" w:rsidRDefault="00631574">
      <w:pPr>
        <w:spacing w:before="0" w:after="200"/>
        <w:rPr>
          <w:rFonts w:ascii="Alegreya Sans SC Light" w:hAnsi="Alegreya Sans SC Light"/>
          <w:sz w:val="56"/>
          <w:szCs w:val="56"/>
        </w:rPr>
      </w:pPr>
    </w:p>
    <w:p w14:paraId="2CC6A952" w14:textId="77EB90E8" w:rsidR="004A3F7D" w:rsidRDefault="009F2DEC" w:rsidP="00FC65C9">
      <w:pPr>
        <w:jc w:val="center"/>
        <w:rPr>
          <w:rFonts w:ascii="Alegreya Sans SC Light" w:hAnsi="Alegreya Sans SC Light"/>
          <w:sz w:val="56"/>
          <w:szCs w:val="56"/>
        </w:rPr>
      </w:pPr>
      <w:r>
        <w:rPr>
          <w:rFonts w:ascii="Alegreya Sans SC Light" w:hAnsi="Alegreya Sans SC Light"/>
          <w:sz w:val="56"/>
          <w:szCs w:val="56"/>
        </w:rPr>
        <w:t xml:space="preserve">THIS DOCUMENT HAS NOT </w:t>
      </w:r>
      <w:r w:rsidR="00914EDA">
        <w:rPr>
          <w:rFonts w:ascii="Alegreya Sans SC Light" w:hAnsi="Alegreya Sans SC Light"/>
          <w:sz w:val="56"/>
          <w:szCs w:val="56"/>
        </w:rPr>
        <w:t xml:space="preserve">YET </w:t>
      </w:r>
      <w:r>
        <w:rPr>
          <w:rFonts w:ascii="Alegreya Sans SC Light" w:hAnsi="Alegreya Sans SC Light"/>
          <w:sz w:val="56"/>
          <w:szCs w:val="56"/>
        </w:rPr>
        <w:t>BEEN TRANSCRIBED</w:t>
      </w:r>
    </w:p>
    <w:p w14:paraId="7336F9F3" w14:textId="6D14AE23" w:rsidR="004A3F7D" w:rsidRDefault="004A3F7D" w:rsidP="004A3F7D"/>
    <w:p w14:paraId="13AA7589" w14:textId="5ABF9A3E" w:rsidR="006D3E8D" w:rsidRPr="004A3F7D" w:rsidRDefault="006D3E8D" w:rsidP="006D3E8D">
      <w:pPr>
        <w:pBdr>
          <w:bottom w:val="single" w:sz="4" w:space="1" w:color="auto"/>
        </w:pBdr>
        <w:rPr>
          <w:rFonts w:ascii="Alegreya Sans SC Light" w:hAnsi="Alegreya Sans SC Light"/>
        </w:rPr>
      </w:pPr>
      <w:r>
        <w:rPr>
          <w:rFonts w:ascii="Alegreya Sans SC Light" w:hAnsi="Alegreya Sans SC Light"/>
        </w:rPr>
        <w:t>ABOUT THIS DOCUMENT</w:t>
      </w:r>
    </w:p>
    <w:p w14:paraId="7BED4E5A" w14:textId="53FD6427" w:rsidR="006D3E8D" w:rsidRPr="00503644" w:rsidRDefault="006D3E8D" w:rsidP="00503644">
      <w:r>
        <w:t xml:space="preserve">This document was </w:t>
      </w:r>
      <w:r w:rsidR="00503644">
        <w:t>prepared and formatted by Violetta Zein, who also wrote the introductory sections.</w:t>
      </w:r>
    </w:p>
    <w:p w14:paraId="493652BB" w14:textId="7F97250F" w:rsidR="004A3F7D" w:rsidRPr="004A3F7D" w:rsidRDefault="001072BF" w:rsidP="004A3F7D">
      <w:pPr>
        <w:pBdr>
          <w:bottom w:val="single" w:sz="4" w:space="1" w:color="auto"/>
        </w:pBdr>
        <w:rPr>
          <w:rFonts w:ascii="Alegreya Sans SC Light" w:hAnsi="Alegreya Sans SC Light"/>
        </w:rPr>
      </w:pPr>
      <w:r>
        <w:rPr>
          <w:rFonts w:ascii="Alegreya Sans SC Light" w:hAnsi="Alegreya Sans SC Light"/>
        </w:rPr>
        <w:t>THE UNPUBLISHED DIARIES OF AHMAD SOHRAB</w:t>
      </w:r>
    </w:p>
    <w:p w14:paraId="5FFA0BFC" w14:textId="4F8DAEB9" w:rsidR="004A3F7D" w:rsidRDefault="00E434DA" w:rsidP="004A3F7D">
      <w:r>
        <w:t xml:space="preserve">The unpublished diaries of Ahmad Sohrab, as far as I can tell, are diaries Ahmad Sohrab kept in parallel to his “public” diaries which were published: they were sent as letters, copied and distributed among the friends. </w:t>
      </w:r>
    </w:p>
    <w:p w14:paraId="0974C694" w14:textId="2B09141D" w:rsidR="00E434DA" w:rsidRDefault="00E434DA" w:rsidP="004A3F7D">
      <w:r>
        <w:t xml:space="preserve">These unpublished diaries span one year during the First World War, but there may be others which we do not yet have. They are undated, though sometimes a fragment of a date appears at the top of a page “October 1914” “March” etc. </w:t>
      </w:r>
      <w:r w:rsidR="001054E6">
        <w:t xml:space="preserve">They seem to be small vignettes from his personal diaries that Ahmad Sohrab felt contained information interesting enough to be published, and these typed manuscripts look like the beginnings of a book Ahmad gave the pithy title of </w:t>
      </w:r>
      <w:r w:rsidR="001054E6" w:rsidRPr="006D3E8D">
        <w:rPr>
          <w:i/>
          <w:iCs/>
        </w:rPr>
        <w:t>“</w:t>
      </w:r>
      <w:r w:rsidR="006D3E8D" w:rsidRPr="006D3E8D">
        <w:rPr>
          <w:i/>
          <w:iCs/>
        </w:rPr>
        <w:t>From the Unpublished Diary of Mirza Ahmad Sohrab During his Sojourn in Palestine With the Centre of the Covenant, 'Abdu'l-Bahá ‘</w:t>
      </w:r>
      <w:proofErr w:type="spellStart"/>
      <w:r w:rsidR="006D3E8D" w:rsidRPr="006D3E8D">
        <w:rPr>
          <w:i/>
          <w:iCs/>
        </w:rPr>
        <w:t>Abb</w:t>
      </w:r>
      <w:r w:rsidR="00503644">
        <w:rPr>
          <w:i/>
          <w:iCs/>
        </w:rPr>
        <w:t>á</w:t>
      </w:r>
      <w:r w:rsidR="006D3E8D" w:rsidRPr="006D3E8D">
        <w:rPr>
          <w:i/>
          <w:iCs/>
        </w:rPr>
        <w:t>s</w:t>
      </w:r>
      <w:proofErr w:type="spellEnd"/>
      <w:r w:rsidR="006D3E8D" w:rsidRPr="006D3E8D">
        <w:rPr>
          <w:i/>
          <w:iCs/>
        </w:rPr>
        <w:t>, While the Great War was raging All Over The World.”</w:t>
      </w:r>
      <w:r w:rsidR="006D3E8D">
        <w:rPr>
          <w:i/>
          <w:iCs/>
        </w:rPr>
        <w:t xml:space="preserve"> </w:t>
      </w:r>
    </w:p>
    <w:p w14:paraId="25E0C77B" w14:textId="3C3332E0" w:rsidR="006D3E8D" w:rsidRPr="006D3E8D" w:rsidRDefault="006D3E8D" w:rsidP="004A3F7D">
      <w:r>
        <w:t xml:space="preserve">Ahmad Sohrab frequently gives titles to these vignettes, for example the first one is “The Story of </w:t>
      </w:r>
      <w:proofErr w:type="spellStart"/>
      <w:r>
        <w:t>Esmael</w:t>
      </w:r>
      <w:proofErr w:type="spellEnd"/>
      <w:r>
        <w:t xml:space="preserve">, the Persian Jew.” Which is not something Ahmad Sohrab ever does in his published Diary, and another distinguishing feature of this manuscript. </w:t>
      </w:r>
    </w:p>
    <w:p w14:paraId="2AD97184" w14:textId="77777777" w:rsidR="00914EDA" w:rsidRPr="000B3A54" w:rsidRDefault="00914EDA" w:rsidP="00914EDA">
      <w:pPr>
        <w:pBdr>
          <w:bottom w:val="single" w:sz="4" w:space="1" w:color="auto"/>
        </w:pBdr>
        <w:rPr>
          <w:rFonts w:ascii="Alegreya Sans SC Light" w:hAnsi="Alegreya Sans SC Light"/>
        </w:rPr>
      </w:pPr>
      <w:r w:rsidRPr="000B3A54">
        <w:rPr>
          <w:rFonts w:ascii="Alegreya Sans SC Light" w:hAnsi="Alegreya Sans SC Light"/>
        </w:rPr>
        <w:t>IF YOU WOULD LIKE TO HELP WITH TRANSCRIBING THE REMAINING PAGES</w:t>
      </w:r>
    </w:p>
    <w:p w14:paraId="4788D0A5" w14:textId="6C4E0EBE" w:rsidR="00914EDA" w:rsidRDefault="00914EDA" w:rsidP="00F52606">
      <w:r>
        <w:t xml:space="preserve">The transcription of the remainder of the </w:t>
      </w:r>
      <w:r w:rsidR="00F52606">
        <w:t xml:space="preserve">Unpublished diaries of </w:t>
      </w:r>
      <w:r>
        <w:t xml:space="preserve">Ahmad Sohrab </w:t>
      </w:r>
      <w:r w:rsidR="00F52606">
        <w:t xml:space="preserve">has not begun, and will </w:t>
      </w:r>
      <w:r>
        <w:t xml:space="preserve">rest in the hands of volunteers. </w:t>
      </w:r>
      <w:r w:rsidR="00F52606">
        <w:t>The typed manuscripts</w:t>
      </w:r>
      <w:r>
        <w:t xml:space="preserve"> are available. </w:t>
      </w:r>
      <w:r w:rsidR="00F52606">
        <w:t>And October 8, 1915 contains a lengthy letter to Juliet Thompson which has not been transcribed.</w:t>
      </w:r>
    </w:p>
    <w:p w14:paraId="66B92DF8" w14:textId="77777777" w:rsidR="00914EDA" w:rsidRDefault="00914EDA" w:rsidP="00914EDA">
      <w:r>
        <w:t xml:space="preserve"> The guidelines are simple if you are interested in participating to this worthwhile endeavor: </w:t>
      </w:r>
    </w:p>
    <w:p w14:paraId="69256FBD" w14:textId="73CACBB8" w:rsidR="00914EDA" w:rsidRDefault="00503644" w:rsidP="00914EDA">
      <w:pPr>
        <w:pStyle w:val="ListParagraph"/>
        <w:numPr>
          <w:ilvl w:val="0"/>
          <w:numId w:val="5"/>
        </w:numPr>
      </w:pPr>
      <w:r>
        <w:t xml:space="preserve">If there is any date indication, even partial, </w:t>
      </w:r>
      <w:r w:rsidR="005F730B">
        <w:t>start your transcription with this information in the following f</w:t>
      </w:r>
      <w:r w:rsidR="00914EDA">
        <w:t>ormat: DD Month YYY, for example 20 June 1915</w:t>
      </w:r>
      <w:r w:rsidR="005F730B">
        <w:t xml:space="preserve"> or simply March 1915 or just 1914 if there is only a year, </w:t>
      </w:r>
      <w:r w:rsidR="00914EDA">
        <w:t>then skip a line</w:t>
      </w:r>
    </w:p>
    <w:p w14:paraId="45F64F59" w14:textId="584DDB78" w:rsidR="005F730B" w:rsidRDefault="005F730B" w:rsidP="00914EDA">
      <w:pPr>
        <w:pStyle w:val="ListParagraph"/>
        <w:numPr>
          <w:ilvl w:val="0"/>
          <w:numId w:val="5"/>
        </w:numPr>
      </w:pPr>
      <w:r>
        <w:lastRenderedPageBreak/>
        <w:t xml:space="preserve">If there is a </w:t>
      </w:r>
      <w:r w:rsidR="009830E6">
        <w:t>title for the Vignette, include it and increase its font size so it’s clear for when we include it into the document.</w:t>
      </w:r>
    </w:p>
    <w:p w14:paraId="5C3C8E09" w14:textId="77777777" w:rsidR="00914EDA" w:rsidRDefault="00914EDA" w:rsidP="00914EDA">
      <w:pPr>
        <w:pStyle w:val="ListParagraph"/>
        <w:numPr>
          <w:ilvl w:val="0"/>
          <w:numId w:val="5"/>
        </w:numPr>
      </w:pPr>
      <w:r>
        <w:t xml:space="preserve">Corrections: Please abide strictly by all of Ahmad Sohrab’s corrections. If he crosses something off, ignore it completely, even if it is a name. We know from their diaries that both Ahmad Sohrab and Mirza Mahmud were asked to redact information from their manuscripts by 'Abdu'l-Bahá so we do not take the risk of keep something there is even a minute chance they were asked to redact by the Master. </w:t>
      </w:r>
    </w:p>
    <w:p w14:paraId="1A21CA16" w14:textId="77777777" w:rsidR="00914EDA" w:rsidRDefault="00914EDA" w:rsidP="00914EDA">
      <w:pPr>
        <w:pStyle w:val="ListParagraph"/>
        <w:numPr>
          <w:ilvl w:val="0"/>
          <w:numId w:val="5"/>
        </w:numPr>
      </w:pPr>
      <w:r>
        <w:t xml:space="preserve">Even if the text if very legible, if Ahmad Sohrab crosses off entire paragraphs and even entire pages, skip them. </w:t>
      </w:r>
    </w:p>
    <w:p w14:paraId="1D52672A" w14:textId="77777777" w:rsidR="00914EDA" w:rsidRDefault="00914EDA" w:rsidP="00914EDA">
      <w:pPr>
        <w:pStyle w:val="ListParagraph"/>
        <w:numPr>
          <w:ilvl w:val="0"/>
          <w:numId w:val="5"/>
        </w:numPr>
      </w:pPr>
      <w:r>
        <w:t xml:space="preserve">Please correct the spelling of Central figures and eminent </w:t>
      </w:r>
      <w:proofErr w:type="spellStart"/>
      <w:r>
        <w:t>Baha’ís</w:t>
      </w:r>
      <w:proofErr w:type="spellEnd"/>
      <w:r>
        <w:t xml:space="preserve">. Transliterating correctly with </w:t>
      </w:r>
      <w:proofErr w:type="spellStart"/>
      <w:r>
        <w:t>diacriticals</w:t>
      </w:r>
      <w:proofErr w:type="spellEnd"/>
      <w:r>
        <w:t xml:space="preserve"> is ideal but not mandatory, as long as it can be searched and the spelling is corrected. </w:t>
      </w:r>
    </w:p>
    <w:p w14:paraId="7D4C806F" w14:textId="77777777" w:rsidR="00914EDA" w:rsidRDefault="00914EDA" w:rsidP="00914EDA">
      <w:pPr>
        <w:pStyle w:val="ListParagraph"/>
        <w:numPr>
          <w:ilvl w:val="0"/>
          <w:numId w:val="5"/>
        </w:numPr>
      </w:pPr>
      <w:r>
        <w:t xml:space="preserve">Please correct misspellings, especially of place names. If Ahmad Sohrab writes Tiberius, correct as Tiberias for example. </w:t>
      </w:r>
    </w:p>
    <w:p w14:paraId="7AE81BC8" w14:textId="77777777" w:rsidR="00914EDA" w:rsidRDefault="00914EDA" w:rsidP="00914EDA">
      <w:pPr>
        <w:pStyle w:val="ListParagraph"/>
        <w:numPr>
          <w:ilvl w:val="0"/>
          <w:numId w:val="5"/>
        </w:numPr>
      </w:pPr>
      <w:r>
        <w:t xml:space="preserve">Once you’re transcribed a day, please re-read the manuscript with your transcription next to it and make any last changes. Attention to detail is paramount, because this may very well be the last time someone ever checks the transcription against the original, so it is an important step. </w:t>
      </w:r>
    </w:p>
    <w:p w14:paraId="357EB26E" w14:textId="77777777" w:rsidR="00914EDA" w:rsidRDefault="00914EDA" w:rsidP="00914EDA">
      <w:pPr>
        <w:pStyle w:val="ListParagraph"/>
        <w:numPr>
          <w:ilvl w:val="0"/>
          <w:numId w:val="5"/>
        </w:numPr>
      </w:pPr>
      <w:r>
        <w:t xml:space="preserve">You may contact Jonah Winters if you wish to send him your complete transcriptions, you can find his information </w:t>
      </w:r>
      <w:hyperlink r:id="rId8" w:history="1">
        <w:r w:rsidRPr="00336AEF">
          <w:rPr>
            <w:rStyle w:val="Hyperlink"/>
          </w:rPr>
          <w:t>here</w:t>
        </w:r>
      </w:hyperlink>
      <w:r>
        <w:t>.</w:t>
      </w:r>
    </w:p>
    <w:p w14:paraId="119F6459" w14:textId="7E35E40A" w:rsidR="009830E6" w:rsidRDefault="009830E6">
      <w:pPr>
        <w:spacing w:before="0" w:after="200"/>
      </w:pPr>
      <w:r>
        <w:br w:type="page"/>
      </w:r>
    </w:p>
    <w:p w14:paraId="747A4CF0" w14:textId="77777777" w:rsidR="00914EDA" w:rsidRDefault="00914EDA" w:rsidP="004A3F7D"/>
    <w:p w14:paraId="6482B392" w14:textId="77777777" w:rsidR="003A4964" w:rsidRDefault="003A4964">
      <w:pPr>
        <w:pStyle w:val="TOC4"/>
        <w:rPr>
          <w:smallCaps/>
        </w:rPr>
      </w:pPr>
      <w:bookmarkStart w:id="0" w:name="TOC"/>
      <w:bookmarkEnd w:id="0"/>
    </w:p>
    <w:p w14:paraId="1D71105C" w14:textId="060E5BCD" w:rsidR="005D3AE7" w:rsidRDefault="008C086D">
      <w:pPr>
        <w:pStyle w:val="TOC2"/>
        <w:tabs>
          <w:tab w:val="left" w:pos="567"/>
          <w:tab w:val="right" w:leader="dot" w:pos="9350"/>
        </w:tabs>
        <w:rPr>
          <w:rFonts w:asciiTheme="minorHAnsi" w:eastAsiaTheme="minorEastAsia" w:hAnsiTheme="minorHAnsi" w:cstheme="minorBidi"/>
          <w:b w:val="0"/>
          <w:bCs w:val="0"/>
          <w:smallCaps w:val="0"/>
          <w:noProof/>
          <w:sz w:val="24"/>
          <w:szCs w:val="24"/>
        </w:rPr>
      </w:pPr>
      <w:r>
        <w:rPr>
          <w:rFonts w:ascii="Alegreya Sans SC ExtraBold" w:hAnsi="Alegreya Sans SC ExtraBold"/>
          <w:sz w:val="36"/>
        </w:rPr>
        <w:fldChar w:fldCharType="begin"/>
      </w:r>
      <w:r>
        <w:instrText xml:space="preserve"> TOC \o \h \z \u </w:instrText>
      </w:r>
      <w:r>
        <w:rPr>
          <w:rFonts w:ascii="Alegreya Sans SC ExtraBold" w:hAnsi="Alegreya Sans SC ExtraBold"/>
          <w:sz w:val="36"/>
        </w:rPr>
        <w:fldChar w:fldCharType="separate"/>
      </w:r>
      <w:hyperlink w:anchor="_Toc84872886" w:history="1">
        <w:r w:rsidR="005D3AE7" w:rsidRPr="00E90A30">
          <w:rPr>
            <w:rStyle w:val="Hyperlink"/>
            <w:noProof/>
          </w:rPr>
          <w:t>1.</w:t>
        </w:r>
        <w:r w:rsidR="005D3AE7">
          <w:rPr>
            <w:rFonts w:asciiTheme="minorHAnsi" w:eastAsiaTheme="minorEastAsia" w:hAnsiTheme="minorHAnsi" w:cstheme="minorBidi"/>
            <w:b w:val="0"/>
            <w:bCs w:val="0"/>
            <w:smallCaps w:val="0"/>
            <w:noProof/>
            <w:sz w:val="24"/>
            <w:szCs w:val="24"/>
          </w:rPr>
          <w:tab/>
        </w:r>
        <w:r w:rsidR="005D3AE7" w:rsidRPr="00E90A30">
          <w:rPr>
            <w:rStyle w:val="Hyperlink"/>
            <w:noProof/>
          </w:rPr>
          <w:t>INDIVIDUAL DIARY ENTRIES</w:t>
        </w:r>
        <w:r w:rsidR="005D3AE7">
          <w:rPr>
            <w:noProof/>
            <w:webHidden/>
          </w:rPr>
          <w:tab/>
        </w:r>
        <w:r w:rsidR="005D3AE7">
          <w:rPr>
            <w:noProof/>
            <w:webHidden/>
          </w:rPr>
          <w:fldChar w:fldCharType="begin"/>
        </w:r>
        <w:r w:rsidR="005D3AE7">
          <w:rPr>
            <w:noProof/>
            <w:webHidden/>
          </w:rPr>
          <w:instrText xml:space="preserve"> PAGEREF _Toc84872886 \h </w:instrText>
        </w:r>
        <w:r w:rsidR="005D3AE7">
          <w:rPr>
            <w:noProof/>
            <w:webHidden/>
          </w:rPr>
        </w:r>
        <w:r w:rsidR="005D3AE7">
          <w:rPr>
            <w:noProof/>
            <w:webHidden/>
          </w:rPr>
          <w:fldChar w:fldCharType="separate"/>
        </w:r>
        <w:r w:rsidR="005D3AE7">
          <w:rPr>
            <w:noProof/>
            <w:webHidden/>
          </w:rPr>
          <w:t>5</w:t>
        </w:r>
        <w:r w:rsidR="005D3AE7">
          <w:rPr>
            <w:noProof/>
            <w:webHidden/>
          </w:rPr>
          <w:fldChar w:fldCharType="end"/>
        </w:r>
      </w:hyperlink>
    </w:p>
    <w:p w14:paraId="158D6B19" w14:textId="7AC95323" w:rsidR="005D3AE7" w:rsidRDefault="005D3AE7">
      <w:pPr>
        <w:pStyle w:val="TOC4"/>
        <w:rPr>
          <w:rFonts w:asciiTheme="minorHAnsi" w:eastAsiaTheme="minorEastAsia" w:hAnsiTheme="minorHAnsi" w:cstheme="minorBidi"/>
          <w:noProof/>
          <w:sz w:val="24"/>
          <w:szCs w:val="24"/>
        </w:rPr>
      </w:pPr>
      <w:hyperlink w:anchor="_Toc84872887" w:history="1">
        <w:r w:rsidRPr="00E90A30">
          <w:rPr>
            <w:rStyle w:val="Hyperlink"/>
            <w:noProof/>
          </w:rPr>
          <w:t>THE HOLY LAND</w:t>
        </w:r>
        <w:r>
          <w:rPr>
            <w:noProof/>
            <w:webHidden/>
          </w:rPr>
          <w:tab/>
        </w:r>
        <w:r>
          <w:rPr>
            <w:noProof/>
            <w:webHidden/>
          </w:rPr>
          <w:fldChar w:fldCharType="begin"/>
        </w:r>
        <w:r>
          <w:rPr>
            <w:noProof/>
            <w:webHidden/>
          </w:rPr>
          <w:instrText xml:space="preserve"> PAGEREF _Toc84872887 \h </w:instrText>
        </w:r>
        <w:r>
          <w:rPr>
            <w:noProof/>
            <w:webHidden/>
          </w:rPr>
        </w:r>
        <w:r>
          <w:rPr>
            <w:noProof/>
            <w:webHidden/>
          </w:rPr>
          <w:fldChar w:fldCharType="separate"/>
        </w:r>
        <w:r>
          <w:rPr>
            <w:noProof/>
            <w:webHidden/>
          </w:rPr>
          <w:t>5</w:t>
        </w:r>
        <w:r>
          <w:rPr>
            <w:noProof/>
            <w:webHidden/>
          </w:rPr>
          <w:fldChar w:fldCharType="end"/>
        </w:r>
      </w:hyperlink>
    </w:p>
    <w:p w14:paraId="6D52511B" w14:textId="297EC47D" w:rsidR="005D3AE7" w:rsidRDefault="005D3AE7">
      <w:pPr>
        <w:pStyle w:val="TOC5"/>
        <w:tabs>
          <w:tab w:val="right" w:leader="dot" w:pos="9350"/>
        </w:tabs>
        <w:rPr>
          <w:rFonts w:asciiTheme="minorHAnsi" w:eastAsiaTheme="minorEastAsia" w:hAnsiTheme="minorHAnsi" w:cstheme="minorBidi"/>
          <w:noProof/>
          <w:szCs w:val="24"/>
        </w:rPr>
      </w:pPr>
      <w:hyperlink w:anchor="_Toc84872888" w:history="1">
        <w:r w:rsidRPr="00E90A30">
          <w:rPr>
            <w:rStyle w:val="Hyperlink"/>
            <w:noProof/>
          </w:rPr>
          <w:t>‘AKKÁ</w:t>
        </w:r>
        <w:r>
          <w:rPr>
            <w:noProof/>
            <w:webHidden/>
          </w:rPr>
          <w:tab/>
        </w:r>
        <w:r>
          <w:rPr>
            <w:noProof/>
            <w:webHidden/>
          </w:rPr>
          <w:fldChar w:fldCharType="begin"/>
        </w:r>
        <w:r>
          <w:rPr>
            <w:noProof/>
            <w:webHidden/>
          </w:rPr>
          <w:instrText xml:space="preserve"> PAGEREF _Toc84872888 \h </w:instrText>
        </w:r>
        <w:r>
          <w:rPr>
            <w:noProof/>
            <w:webHidden/>
          </w:rPr>
        </w:r>
        <w:r>
          <w:rPr>
            <w:noProof/>
            <w:webHidden/>
          </w:rPr>
          <w:fldChar w:fldCharType="separate"/>
        </w:r>
        <w:r>
          <w:rPr>
            <w:noProof/>
            <w:webHidden/>
          </w:rPr>
          <w:t>5</w:t>
        </w:r>
        <w:r>
          <w:rPr>
            <w:noProof/>
            <w:webHidden/>
          </w:rPr>
          <w:fldChar w:fldCharType="end"/>
        </w:r>
      </w:hyperlink>
    </w:p>
    <w:p w14:paraId="09FE6D67" w14:textId="23BE93E7" w:rsidR="005D3AE7" w:rsidRDefault="005D3AE7">
      <w:pPr>
        <w:pStyle w:val="TOC7"/>
        <w:tabs>
          <w:tab w:val="right" w:leader="dot" w:pos="9350"/>
        </w:tabs>
        <w:rPr>
          <w:rFonts w:asciiTheme="minorHAnsi" w:eastAsiaTheme="minorEastAsia" w:hAnsiTheme="minorHAnsi" w:cstheme="minorBidi"/>
          <w:noProof/>
          <w:sz w:val="24"/>
          <w:szCs w:val="24"/>
        </w:rPr>
      </w:pPr>
      <w:hyperlink w:anchor="_Toc84872889" w:history="1">
        <w:r w:rsidRPr="00E90A30">
          <w:rPr>
            <w:rStyle w:val="Hyperlink"/>
            <w:noProof/>
          </w:rPr>
          <w:t>16 February 1915</w:t>
        </w:r>
        <w:r>
          <w:rPr>
            <w:noProof/>
            <w:webHidden/>
          </w:rPr>
          <w:tab/>
        </w:r>
        <w:r>
          <w:rPr>
            <w:noProof/>
            <w:webHidden/>
          </w:rPr>
          <w:fldChar w:fldCharType="begin"/>
        </w:r>
        <w:r>
          <w:rPr>
            <w:noProof/>
            <w:webHidden/>
          </w:rPr>
          <w:instrText xml:space="preserve"> PAGEREF _Toc84872889 \h </w:instrText>
        </w:r>
        <w:r>
          <w:rPr>
            <w:noProof/>
            <w:webHidden/>
          </w:rPr>
        </w:r>
        <w:r>
          <w:rPr>
            <w:noProof/>
            <w:webHidden/>
          </w:rPr>
          <w:fldChar w:fldCharType="separate"/>
        </w:r>
        <w:r>
          <w:rPr>
            <w:noProof/>
            <w:webHidden/>
          </w:rPr>
          <w:t>5</w:t>
        </w:r>
        <w:r>
          <w:rPr>
            <w:noProof/>
            <w:webHidden/>
          </w:rPr>
          <w:fldChar w:fldCharType="end"/>
        </w:r>
      </w:hyperlink>
    </w:p>
    <w:p w14:paraId="00B7ADD0" w14:textId="5FBF067F" w:rsidR="005D3AE7" w:rsidRDefault="005D3AE7">
      <w:pPr>
        <w:pStyle w:val="TOC5"/>
        <w:tabs>
          <w:tab w:val="right" w:leader="dot" w:pos="9350"/>
        </w:tabs>
        <w:rPr>
          <w:rFonts w:asciiTheme="minorHAnsi" w:eastAsiaTheme="minorEastAsia" w:hAnsiTheme="minorHAnsi" w:cstheme="minorBidi"/>
          <w:noProof/>
          <w:szCs w:val="24"/>
        </w:rPr>
      </w:pPr>
      <w:hyperlink w:anchor="_Toc84872890" w:history="1">
        <w:r w:rsidRPr="00E90A30">
          <w:rPr>
            <w:rStyle w:val="Hyperlink"/>
            <w:noProof/>
          </w:rPr>
          <w:t>NO LOCATION</w:t>
        </w:r>
        <w:r>
          <w:rPr>
            <w:noProof/>
            <w:webHidden/>
          </w:rPr>
          <w:tab/>
        </w:r>
        <w:r>
          <w:rPr>
            <w:noProof/>
            <w:webHidden/>
          </w:rPr>
          <w:fldChar w:fldCharType="begin"/>
        </w:r>
        <w:r>
          <w:rPr>
            <w:noProof/>
            <w:webHidden/>
          </w:rPr>
          <w:instrText xml:space="preserve"> PAGEREF _Toc84872890 \h </w:instrText>
        </w:r>
        <w:r>
          <w:rPr>
            <w:noProof/>
            <w:webHidden/>
          </w:rPr>
        </w:r>
        <w:r>
          <w:rPr>
            <w:noProof/>
            <w:webHidden/>
          </w:rPr>
          <w:fldChar w:fldCharType="separate"/>
        </w:r>
        <w:r>
          <w:rPr>
            <w:noProof/>
            <w:webHidden/>
          </w:rPr>
          <w:t>5</w:t>
        </w:r>
        <w:r>
          <w:rPr>
            <w:noProof/>
            <w:webHidden/>
          </w:rPr>
          <w:fldChar w:fldCharType="end"/>
        </w:r>
      </w:hyperlink>
    </w:p>
    <w:p w14:paraId="2193AA2E" w14:textId="0DF38F14" w:rsidR="005D3AE7" w:rsidRDefault="005D3AE7">
      <w:pPr>
        <w:pStyle w:val="TOC7"/>
        <w:tabs>
          <w:tab w:val="right" w:leader="dot" w:pos="9350"/>
        </w:tabs>
        <w:rPr>
          <w:rFonts w:asciiTheme="minorHAnsi" w:eastAsiaTheme="minorEastAsia" w:hAnsiTheme="minorHAnsi" w:cstheme="minorBidi"/>
          <w:noProof/>
          <w:sz w:val="24"/>
          <w:szCs w:val="24"/>
        </w:rPr>
      </w:pPr>
      <w:hyperlink w:anchor="_Toc84872891" w:history="1">
        <w:r w:rsidRPr="00E90A30">
          <w:rPr>
            <w:rStyle w:val="Hyperlink"/>
            <w:noProof/>
          </w:rPr>
          <w:t>March 1915</w:t>
        </w:r>
        <w:r>
          <w:rPr>
            <w:noProof/>
            <w:webHidden/>
          </w:rPr>
          <w:tab/>
        </w:r>
        <w:r>
          <w:rPr>
            <w:noProof/>
            <w:webHidden/>
          </w:rPr>
          <w:fldChar w:fldCharType="begin"/>
        </w:r>
        <w:r>
          <w:rPr>
            <w:noProof/>
            <w:webHidden/>
          </w:rPr>
          <w:instrText xml:space="preserve"> PAGEREF _Toc84872891 \h </w:instrText>
        </w:r>
        <w:r>
          <w:rPr>
            <w:noProof/>
            <w:webHidden/>
          </w:rPr>
        </w:r>
        <w:r>
          <w:rPr>
            <w:noProof/>
            <w:webHidden/>
          </w:rPr>
          <w:fldChar w:fldCharType="separate"/>
        </w:r>
        <w:r>
          <w:rPr>
            <w:noProof/>
            <w:webHidden/>
          </w:rPr>
          <w:t>5</w:t>
        </w:r>
        <w:r>
          <w:rPr>
            <w:noProof/>
            <w:webHidden/>
          </w:rPr>
          <w:fldChar w:fldCharType="end"/>
        </w:r>
      </w:hyperlink>
    </w:p>
    <w:p w14:paraId="38F4613B" w14:textId="714C82BA" w:rsidR="005D3AE7" w:rsidRDefault="005D3AE7">
      <w:pPr>
        <w:pStyle w:val="TOC5"/>
        <w:tabs>
          <w:tab w:val="right" w:leader="dot" w:pos="9350"/>
        </w:tabs>
        <w:rPr>
          <w:rFonts w:asciiTheme="minorHAnsi" w:eastAsiaTheme="minorEastAsia" w:hAnsiTheme="minorHAnsi" w:cstheme="minorBidi"/>
          <w:noProof/>
          <w:szCs w:val="24"/>
        </w:rPr>
      </w:pPr>
      <w:hyperlink w:anchor="_Toc84872892" w:history="1">
        <w:r w:rsidRPr="00E90A30">
          <w:rPr>
            <w:rStyle w:val="Hyperlink"/>
            <w:noProof/>
          </w:rPr>
          <w:t>‘ABÚ SINÁN</w:t>
        </w:r>
        <w:r>
          <w:rPr>
            <w:noProof/>
            <w:webHidden/>
          </w:rPr>
          <w:tab/>
        </w:r>
        <w:r>
          <w:rPr>
            <w:noProof/>
            <w:webHidden/>
          </w:rPr>
          <w:fldChar w:fldCharType="begin"/>
        </w:r>
        <w:r>
          <w:rPr>
            <w:noProof/>
            <w:webHidden/>
          </w:rPr>
          <w:instrText xml:space="preserve"> PAGEREF _Toc84872892 \h </w:instrText>
        </w:r>
        <w:r>
          <w:rPr>
            <w:noProof/>
            <w:webHidden/>
          </w:rPr>
        </w:r>
        <w:r>
          <w:rPr>
            <w:noProof/>
            <w:webHidden/>
          </w:rPr>
          <w:fldChar w:fldCharType="separate"/>
        </w:r>
        <w:r>
          <w:rPr>
            <w:noProof/>
            <w:webHidden/>
          </w:rPr>
          <w:t>5</w:t>
        </w:r>
        <w:r>
          <w:rPr>
            <w:noProof/>
            <w:webHidden/>
          </w:rPr>
          <w:fldChar w:fldCharType="end"/>
        </w:r>
      </w:hyperlink>
    </w:p>
    <w:p w14:paraId="1242F475" w14:textId="7D8F575D" w:rsidR="005D3AE7" w:rsidRDefault="005D3AE7">
      <w:pPr>
        <w:pStyle w:val="TOC7"/>
        <w:tabs>
          <w:tab w:val="right" w:leader="dot" w:pos="9350"/>
        </w:tabs>
        <w:rPr>
          <w:rFonts w:asciiTheme="minorHAnsi" w:eastAsiaTheme="minorEastAsia" w:hAnsiTheme="minorHAnsi" w:cstheme="minorBidi"/>
          <w:noProof/>
          <w:sz w:val="24"/>
          <w:szCs w:val="24"/>
        </w:rPr>
      </w:pPr>
      <w:hyperlink w:anchor="_Toc84872893" w:history="1">
        <w:r w:rsidRPr="00E90A30">
          <w:rPr>
            <w:rStyle w:val="Hyperlink"/>
            <w:noProof/>
          </w:rPr>
          <w:t>2 March 1915</w:t>
        </w:r>
        <w:r>
          <w:rPr>
            <w:noProof/>
            <w:webHidden/>
          </w:rPr>
          <w:tab/>
        </w:r>
        <w:r>
          <w:rPr>
            <w:noProof/>
            <w:webHidden/>
          </w:rPr>
          <w:fldChar w:fldCharType="begin"/>
        </w:r>
        <w:r>
          <w:rPr>
            <w:noProof/>
            <w:webHidden/>
          </w:rPr>
          <w:instrText xml:space="preserve"> PAGEREF _Toc84872893 \h </w:instrText>
        </w:r>
        <w:r>
          <w:rPr>
            <w:noProof/>
            <w:webHidden/>
          </w:rPr>
        </w:r>
        <w:r>
          <w:rPr>
            <w:noProof/>
            <w:webHidden/>
          </w:rPr>
          <w:fldChar w:fldCharType="separate"/>
        </w:r>
        <w:r>
          <w:rPr>
            <w:noProof/>
            <w:webHidden/>
          </w:rPr>
          <w:t>5</w:t>
        </w:r>
        <w:r>
          <w:rPr>
            <w:noProof/>
            <w:webHidden/>
          </w:rPr>
          <w:fldChar w:fldCharType="end"/>
        </w:r>
      </w:hyperlink>
    </w:p>
    <w:p w14:paraId="2DA8EA65" w14:textId="6249B589" w:rsidR="005D3AE7" w:rsidRDefault="005D3AE7">
      <w:pPr>
        <w:pStyle w:val="TOC5"/>
        <w:tabs>
          <w:tab w:val="right" w:leader="dot" w:pos="9350"/>
        </w:tabs>
        <w:rPr>
          <w:rFonts w:asciiTheme="minorHAnsi" w:eastAsiaTheme="minorEastAsia" w:hAnsiTheme="minorHAnsi" w:cstheme="minorBidi"/>
          <w:noProof/>
          <w:szCs w:val="24"/>
        </w:rPr>
      </w:pPr>
      <w:hyperlink w:anchor="_Toc84872894" w:history="1">
        <w:r w:rsidRPr="00E90A30">
          <w:rPr>
            <w:rStyle w:val="Hyperlink"/>
            <w:noProof/>
          </w:rPr>
          <w:t>HAIFA</w:t>
        </w:r>
        <w:r>
          <w:rPr>
            <w:noProof/>
            <w:webHidden/>
          </w:rPr>
          <w:tab/>
        </w:r>
        <w:r>
          <w:rPr>
            <w:noProof/>
            <w:webHidden/>
          </w:rPr>
          <w:fldChar w:fldCharType="begin"/>
        </w:r>
        <w:r>
          <w:rPr>
            <w:noProof/>
            <w:webHidden/>
          </w:rPr>
          <w:instrText xml:space="preserve"> PAGEREF _Toc84872894 \h </w:instrText>
        </w:r>
        <w:r>
          <w:rPr>
            <w:noProof/>
            <w:webHidden/>
          </w:rPr>
        </w:r>
        <w:r>
          <w:rPr>
            <w:noProof/>
            <w:webHidden/>
          </w:rPr>
          <w:fldChar w:fldCharType="separate"/>
        </w:r>
        <w:r>
          <w:rPr>
            <w:noProof/>
            <w:webHidden/>
          </w:rPr>
          <w:t>5</w:t>
        </w:r>
        <w:r>
          <w:rPr>
            <w:noProof/>
            <w:webHidden/>
          </w:rPr>
          <w:fldChar w:fldCharType="end"/>
        </w:r>
      </w:hyperlink>
    </w:p>
    <w:p w14:paraId="4434FFE1" w14:textId="669655C8" w:rsidR="005D3AE7" w:rsidRDefault="005D3AE7">
      <w:pPr>
        <w:pStyle w:val="TOC7"/>
        <w:tabs>
          <w:tab w:val="right" w:leader="dot" w:pos="9350"/>
        </w:tabs>
        <w:rPr>
          <w:rFonts w:asciiTheme="minorHAnsi" w:eastAsiaTheme="minorEastAsia" w:hAnsiTheme="minorHAnsi" w:cstheme="minorBidi"/>
          <w:noProof/>
          <w:sz w:val="24"/>
          <w:szCs w:val="24"/>
        </w:rPr>
      </w:pPr>
      <w:hyperlink w:anchor="_Toc84872895" w:history="1">
        <w:r w:rsidRPr="00E90A30">
          <w:rPr>
            <w:rStyle w:val="Hyperlink"/>
            <w:noProof/>
          </w:rPr>
          <w:t>18 May 1915</w:t>
        </w:r>
        <w:r>
          <w:rPr>
            <w:noProof/>
            <w:webHidden/>
          </w:rPr>
          <w:tab/>
        </w:r>
        <w:r>
          <w:rPr>
            <w:noProof/>
            <w:webHidden/>
          </w:rPr>
          <w:fldChar w:fldCharType="begin"/>
        </w:r>
        <w:r>
          <w:rPr>
            <w:noProof/>
            <w:webHidden/>
          </w:rPr>
          <w:instrText xml:space="preserve"> PAGEREF _Toc84872895 \h </w:instrText>
        </w:r>
        <w:r>
          <w:rPr>
            <w:noProof/>
            <w:webHidden/>
          </w:rPr>
        </w:r>
        <w:r>
          <w:rPr>
            <w:noProof/>
            <w:webHidden/>
          </w:rPr>
          <w:fldChar w:fldCharType="separate"/>
        </w:r>
        <w:r>
          <w:rPr>
            <w:noProof/>
            <w:webHidden/>
          </w:rPr>
          <w:t>5</w:t>
        </w:r>
        <w:r>
          <w:rPr>
            <w:noProof/>
            <w:webHidden/>
          </w:rPr>
          <w:fldChar w:fldCharType="end"/>
        </w:r>
      </w:hyperlink>
    </w:p>
    <w:p w14:paraId="404936C0" w14:textId="66C11880" w:rsidR="005D3AE7" w:rsidRDefault="005D3AE7">
      <w:pPr>
        <w:pStyle w:val="TOC2"/>
        <w:tabs>
          <w:tab w:val="left" w:pos="567"/>
          <w:tab w:val="right" w:leader="dot" w:pos="9350"/>
        </w:tabs>
        <w:rPr>
          <w:rFonts w:asciiTheme="minorHAnsi" w:eastAsiaTheme="minorEastAsia" w:hAnsiTheme="minorHAnsi" w:cstheme="minorBidi"/>
          <w:b w:val="0"/>
          <w:bCs w:val="0"/>
          <w:smallCaps w:val="0"/>
          <w:noProof/>
          <w:sz w:val="24"/>
          <w:szCs w:val="24"/>
        </w:rPr>
      </w:pPr>
      <w:hyperlink w:anchor="_Toc84872896" w:history="1">
        <w:r w:rsidRPr="00E90A30">
          <w:rPr>
            <w:rStyle w:val="Hyperlink"/>
            <w:noProof/>
          </w:rPr>
          <w:t>2.</w:t>
        </w:r>
        <w:r>
          <w:rPr>
            <w:rFonts w:asciiTheme="minorHAnsi" w:eastAsiaTheme="minorEastAsia" w:hAnsiTheme="minorHAnsi" w:cstheme="minorBidi"/>
            <w:b w:val="0"/>
            <w:bCs w:val="0"/>
            <w:smallCaps w:val="0"/>
            <w:noProof/>
            <w:sz w:val="24"/>
            <w:szCs w:val="24"/>
          </w:rPr>
          <w:tab/>
        </w:r>
        <w:r w:rsidRPr="00E90A30">
          <w:rPr>
            <w:rStyle w:val="Hyperlink"/>
            <w:noProof/>
          </w:rPr>
          <w:t>LETTERS</w:t>
        </w:r>
        <w:r>
          <w:rPr>
            <w:noProof/>
            <w:webHidden/>
          </w:rPr>
          <w:tab/>
        </w:r>
        <w:r>
          <w:rPr>
            <w:noProof/>
            <w:webHidden/>
          </w:rPr>
          <w:fldChar w:fldCharType="begin"/>
        </w:r>
        <w:r>
          <w:rPr>
            <w:noProof/>
            <w:webHidden/>
          </w:rPr>
          <w:instrText xml:space="preserve"> PAGEREF _Toc84872896 \h </w:instrText>
        </w:r>
        <w:r>
          <w:rPr>
            <w:noProof/>
            <w:webHidden/>
          </w:rPr>
        </w:r>
        <w:r>
          <w:rPr>
            <w:noProof/>
            <w:webHidden/>
          </w:rPr>
          <w:fldChar w:fldCharType="separate"/>
        </w:r>
        <w:r>
          <w:rPr>
            <w:noProof/>
            <w:webHidden/>
          </w:rPr>
          <w:t>6</w:t>
        </w:r>
        <w:r>
          <w:rPr>
            <w:noProof/>
            <w:webHidden/>
          </w:rPr>
          <w:fldChar w:fldCharType="end"/>
        </w:r>
      </w:hyperlink>
    </w:p>
    <w:p w14:paraId="53C63FB0" w14:textId="470FADF3" w:rsidR="005D3AE7" w:rsidRDefault="005D3AE7">
      <w:pPr>
        <w:pStyle w:val="TOC5"/>
        <w:tabs>
          <w:tab w:val="right" w:leader="dot" w:pos="9350"/>
        </w:tabs>
        <w:rPr>
          <w:rFonts w:asciiTheme="minorHAnsi" w:eastAsiaTheme="minorEastAsia" w:hAnsiTheme="minorHAnsi" w:cstheme="minorBidi"/>
          <w:noProof/>
          <w:szCs w:val="24"/>
        </w:rPr>
      </w:pPr>
      <w:hyperlink w:anchor="_Toc84872897" w:history="1">
        <w:r w:rsidRPr="00E90A30">
          <w:rPr>
            <w:rStyle w:val="Hyperlink"/>
            <w:noProof/>
          </w:rPr>
          <w:t>TO JULIET THOMPSON</w:t>
        </w:r>
        <w:r>
          <w:rPr>
            <w:noProof/>
            <w:webHidden/>
          </w:rPr>
          <w:tab/>
        </w:r>
        <w:r>
          <w:rPr>
            <w:noProof/>
            <w:webHidden/>
          </w:rPr>
          <w:fldChar w:fldCharType="begin"/>
        </w:r>
        <w:r>
          <w:rPr>
            <w:noProof/>
            <w:webHidden/>
          </w:rPr>
          <w:instrText xml:space="preserve"> PAGEREF _Toc84872897 \h </w:instrText>
        </w:r>
        <w:r>
          <w:rPr>
            <w:noProof/>
            <w:webHidden/>
          </w:rPr>
        </w:r>
        <w:r>
          <w:rPr>
            <w:noProof/>
            <w:webHidden/>
          </w:rPr>
          <w:fldChar w:fldCharType="separate"/>
        </w:r>
        <w:r>
          <w:rPr>
            <w:noProof/>
            <w:webHidden/>
          </w:rPr>
          <w:t>6</w:t>
        </w:r>
        <w:r>
          <w:rPr>
            <w:noProof/>
            <w:webHidden/>
          </w:rPr>
          <w:fldChar w:fldCharType="end"/>
        </w:r>
      </w:hyperlink>
    </w:p>
    <w:p w14:paraId="778617E7" w14:textId="4460B0C8" w:rsidR="005D3AE7" w:rsidRDefault="005D3AE7">
      <w:pPr>
        <w:pStyle w:val="TOC7"/>
        <w:tabs>
          <w:tab w:val="right" w:leader="dot" w:pos="9350"/>
        </w:tabs>
        <w:rPr>
          <w:rFonts w:asciiTheme="minorHAnsi" w:eastAsiaTheme="minorEastAsia" w:hAnsiTheme="minorHAnsi" w:cstheme="minorBidi"/>
          <w:noProof/>
          <w:sz w:val="24"/>
          <w:szCs w:val="24"/>
        </w:rPr>
      </w:pPr>
      <w:hyperlink w:anchor="_Toc84872898" w:history="1">
        <w:r w:rsidRPr="00E90A30">
          <w:rPr>
            <w:rStyle w:val="Hyperlink"/>
            <w:noProof/>
          </w:rPr>
          <w:t>8 October 1915</w:t>
        </w:r>
        <w:r>
          <w:rPr>
            <w:noProof/>
            <w:webHidden/>
          </w:rPr>
          <w:tab/>
        </w:r>
        <w:r>
          <w:rPr>
            <w:noProof/>
            <w:webHidden/>
          </w:rPr>
          <w:fldChar w:fldCharType="begin"/>
        </w:r>
        <w:r>
          <w:rPr>
            <w:noProof/>
            <w:webHidden/>
          </w:rPr>
          <w:instrText xml:space="preserve"> PAGEREF _Toc84872898 \h </w:instrText>
        </w:r>
        <w:r>
          <w:rPr>
            <w:noProof/>
            <w:webHidden/>
          </w:rPr>
        </w:r>
        <w:r>
          <w:rPr>
            <w:noProof/>
            <w:webHidden/>
          </w:rPr>
          <w:fldChar w:fldCharType="separate"/>
        </w:r>
        <w:r>
          <w:rPr>
            <w:noProof/>
            <w:webHidden/>
          </w:rPr>
          <w:t>6</w:t>
        </w:r>
        <w:r>
          <w:rPr>
            <w:noProof/>
            <w:webHidden/>
          </w:rPr>
          <w:fldChar w:fldCharType="end"/>
        </w:r>
      </w:hyperlink>
    </w:p>
    <w:p w14:paraId="6E4FF85E" w14:textId="0E7F38B3" w:rsidR="005D3AE7" w:rsidRDefault="005D3AE7">
      <w:pPr>
        <w:pStyle w:val="TOC5"/>
        <w:tabs>
          <w:tab w:val="right" w:leader="dot" w:pos="9350"/>
        </w:tabs>
        <w:rPr>
          <w:rFonts w:asciiTheme="minorHAnsi" w:eastAsiaTheme="minorEastAsia" w:hAnsiTheme="minorHAnsi" w:cstheme="minorBidi"/>
          <w:noProof/>
          <w:szCs w:val="24"/>
        </w:rPr>
      </w:pPr>
      <w:hyperlink w:anchor="_Toc84872899" w:history="1">
        <w:r w:rsidRPr="00E90A30">
          <w:rPr>
            <w:rStyle w:val="Hyperlink"/>
            <w:noProof/>
          </w:rPr>
          <w:t>TO WILBERT E. DAHL</w:t>
        </w:r>
        <w:r>
          <w:rPr>
            <w:noProof/>
            <w:webHidden/>
          </w:rPr>
          <w:tab/>
        </w:r>
        <w:r>
          <w:rPr>
            <w:noProof/>
            <w:webHidden/>
          </w:rPr>
          <w:fldChar w:fldCharType="begin"/>
        </w:r>
        <w:r>
          <w:rPr>
            <w:noProof/>
            <w:webHidden/>
          </w:rPr>
          <w:instrText xml:space="preserve"> PAGEREF _Toc84872899 \h </w:instrText>
        </w:r>
        <w:r>
          <w:rPr>
            <w:noProof/>
            <w:webHidden/>
          </w:rPr>
        </w:r>
        <w:r>
          <w:rPr>
            <w:noProof/>
            <w:webHidden/>
          </w:rPr>
          <w:fldChar w:fldCharType="separate"/>
        </w:r>
        <w:r>
          <w:rPr>
            <w:noProof/>
            <w:webHidden/>
          </w:rPr>
          <w:t>6</w:t>
        </w:r>
        <w:r>
          <w:rPr>
            <w:noProof/>
            <w:webHidden/>
          </w:rPr>
          <w:fldChar w:fldCharType="end"/>
        </w:r>
      </w:hyperlink>
    </w:p>
    <w:p w14:paraId="0CF82D4E" w14:textId="5FF5676A" w:rsidR="005D3AE7" w:rsidRDefault="005D3AE7">
      <w:pPr>
        <w:pStyle w:val="TOC7"/>
        <w:tabs>
          <w:tab w:val="right" w:leader="dot" w:pos="9350"/>
        </w:tabs>
        <w:rPr>
          <w:rFonts w:asciiTheme="minorHAnsi" w:eastAsiaTheme="minorEastAsia" w:hAnsiTheme="minorHAnsi" w:cstheme="minorBidi"/>
          <w:noProof/>
          <w:sz w:val="24"/>
          <w:szCs w:val="24"/>
        </w:rPr>
      </w:pPr>
      <w:hyperlink w:anchor="_Toc84872900" w:history="1">
        <w:r w:rsidRPr="00E90A30">
          <w:rPr>
            <w:rStyle w:val="Hyperlink"/>
            <w:noProof/>
          </w:rPr>
          <w:t>22 October 1915</w:t>
        </w:r>
        <w:r>
          <w:rPr>
            <w:noProof/>
            <w:webHidden/>
          </w:rPr>
          <w:tab/>
        </w:r>
        <w:r>
          <w:rPr>
            <w:noProof/>
            <w:webHidden/>
          </w:rPr>
          <w:fldChar w:fldCharType="begin"/>
        </w:r>
        <w:r>
          <w:rPr>
            <w:noProof/>
            <w:webHidden/>
          </w:rPr>
          <w:instrText xml:space="preserve"> PAGEREF _Toc84872900 \h </w:instrText>
        </w:r>
        <w:r>
          <w:rPr>
            <w:noProof/>
            <w:webHidden/>
          </w:rPr>
        </w:r>
        <w:r>
          <w:rPr>
            <w:noProof/>
            <w:webHidden/>
          </w:rPr>
          <w:fldChar w:fldCharType="separate"/>
        </w:r>
        <w:r>
          <w:rPr>
            <w:noProof/>
            <w:webHidden/>
          </w:rPr>
          <w:t>6</w:t>
        </w:r>
        <w:r>
          <w:rPr>
            <w:noProof/>
            <w:webHidden/>
          </w:rPr>
          <w:fldChar w:fldCharType="end"/>
        </w:r>
      </w:hyperlink>
    </w:p>
    <w:p w14:paraId="27EEC641" w14:textId="67DA1E6E" w:rsidR="005D3AE7" w:rsidRDefault="005D3AE7">
      <w:pPr>
        <w:pStyle w:val="TOC5"/>
        <w:tabs>
          <w:tab w:val="right" w:leader="dot" w:pos="9350"/>
        </w:tabs>
        <w:rPr>
          <w:rFonts w:asciiTheme="minorHAnsi" w:eastAsiaTheme="minorEastAsia" w:hAnsiTheme="minorHAnsi" w:cstheme="minorBidi"/>
          <w:noProof/>
          <w:szCs w:val="24"/>
        </w:rPr>
      </w:pPr>
      <w:hyperlink w:anchor="_Toc84872901" w:history="1">
        <w:r w:rsidRPr="00E90A30">
          <w:rPr>
            <w:rStyle w:val="Hyperlink"/>
            <w:noProof/>
          </w:rPr>
          <w:t>CABLE FROM 'ABDU'L-BAHÁ TO ALI KULI KHAN</w:t>
        </w:r>
        <w:r>
          <w:rPr>
            <w:noProof/>
            <w:webHidden/>
          </w:rPr>
          <w:tab/>
        </w:r>
        <w:r>
          <w:rPr>
            <w:noProof/>
            <w:webHidden/>
          </w:rPr>
          <w:fldChar w:fldCharType="begin"/>
        </w:r>
        <w:r>
          <w:rPr>
            <w:noProof/>
            <w:webHidden/>
          </w:rPr>
          <w:instrText xml:space="preserve"> PAGEREF _Toc84872901 \h </w:instrText>
        </w:r>
        <w:r>
          <w:rPr>
            <w:noProof/>
            <w:webHidden/>
          </w:rPr>
        </w:r>
        <w:r>
          <w:rPr>
            <w:noProof/>
            <w:webHidden/>
          </w:rPr>
          <w:fldChar w:fldCharType="separate"/>
        </w:r>
        <w:r>
          <w:rPr>
            <w:noProof/>
            <w:webHidden/>
          </w:rPr>
          <w:t>6</w:t>
        </w:r>
        <w:r>
          <w:rPr>
            <w:noProof/>
            <w:webHidden/>
          </w:rPr>
          <w:fldChar w:fldCharType="end"/>
        </w:r>
      </w:hyperlink>
    </w:p>
    <w:p w14:paraId="0E3878F1" w14:textId="31D91333" w:rsidR="005D3AE7" w:rsidRDefault="005D3AE7">
      <w:pPr>
        <w:pStyle w:val="TOC7"/>
        <w:tabs>
          <w:tab w:val="right" w:leader="dot" w:pos="9350"/>
        </w:tabs>
        <w:rPr>
          <w:rFonts w:asciiTheme="minorHAnsi" w:eastAsiaTheme="minorEastAsia" w:hAnsiTheme="minorHAnsi" w:cstheme="minorBidi"/>
          <w:noProof/>
          <w:sz w:val="24"/>
          <w:szCs w:val="24"/>
        </w:rPr>
      </w:pPr>
      <w:hyperlink w:anchor="_Toc84872902" w:history="1">
        <w:r w:rsidRPr="00E90A30">
          <w:rPr>
            <w:rStyle w:val="Hyperlink"/>
            <w:noProof/>
          </w:rPr>
          <w:t>27 November 1915</w:t>
        </w:r>
        <w:r>
          <w:rPr>
            <w:noProof/>
            <w:webHidden/>
          </w:rPr>
          <w:tab/>
        </w:r>
        <w:r>
          <w:rPr>
            <w:noProof/>
            <w:webHidden/>
          </w:rPr>
          <w:fldChar w:fldCharType="begin"/>
        </w:r>
        <w:r>
          <w:rPr>
            <w:noProof/>
            <w:webHidden/>
          </w:rPr>
          <w:instrText xml:space="preserve"> PAGEREF _Toc84872902 \h </w:instrText>
        </w:r>
        <w:r>
          <w:rPr>
            <w:noProof/>
            <w:webHidden/>
          </w:rPr>
        </w:r>
        <w:r>
          <w:rPr>
            <w:noProof/>
            <w:webHidden/>
          </w:rPr>
          <w:fldChar w:fldCharType="separate"/>
        </w:r>
        <w:r>
          <w:rPr>
            <w:noProof/>
            <w:webHidden/>
          </w:rPr>
          <w:t>6</w:t>
        </w:r>
        <w:r>
          <w:rPr>
            <w:noProof/>
            <w:webHidden/>
          </w:rPr>
          <w:fldChar w:fldCharType="end"/>
        </w:r>
      </w:hyperlink>
    </w:p>
    <w:p w14:paraId="27847A69" w14:textId="5513A122" w:rsidR="005D3AE7" w:rsidRDefault="005D3AE7">
      <w:pPr>
        <w:pStyle w:val="TOC2"/>
        <w:tabs>
          <w:tab w:val="left" w:pos="567"/>
          <w:tab w:val="right" w:leader="dot" w:pos="9350"/>
        </w:tabs>
        <w:rPr>
          <w:rFonts w:asciiTheme="minorHAnsi" w:eastAsiaTheme="minorEastAsia" w:hAnsiTheme="minorHAnsi" w:cstheme="minorBidi"/>
          <w:b w:val="0"/>
          <w:bCs w:val="0"/>
          <w:smallCaps w:val="0"/>
          <w:noProof/>
          <w:sz w:val="24"/>
          <w:szCs w:val="24"/>
        </w:rPr>
      </w:pPr>
      <w:hyperlink w:anchor="_Toc84872903" w:history="1">
        <w:r w:rsidRPr="00E90A30">
          <w:rPr>
            <w:rStyle w:val="Hyperlink"/>
            <w:noProof/>
          </w:rPr>
          <w:t>3.</w:t>
        </w:r>
        <w:r>
          <w:rPr>
            <w:rFonts w:asciiTheme="minorHAnsi" w:eastAsiaTheme="minorEastAsia" w:hAnsiTheme="minorHAnsi" w:cstheme="minorBidi"/>
            <w:b w:val="0"/>
            <w:bCs w:val="0"/>
            <w:smallCaps w:val="0"/>
            <w:noProof/>
            <w:sz w:val="24"/>
            <w:szCs w:val="24"/>
          </w:rPr>
          <w:tab/>
        </w:r>
        <w:r w:rsidRPr="00E90A30">
          <w:rPr>
            <w:rStyle w:val="Hyperlink"/>
            <w:noProof/>
          </w:rPr>
          <w:t>THE UNPUBLISHED DIARIES OF AHMAD SOHRAB</w:t>
        </w:r>
        <w:r>
          <w:rPr>
            <w:noProof/>
            <w:webHidden/>
          </w:rPr>
          <w:tab/>
        </w:r>
        <w:r>
          <w:rPr>
            <w:noProof/>
            <w:webHidden/>
          </w:rPr>
          <w:fldChar w:fldCharType="begin"/>
        </w:r>
        <w:r>
          <w:rPr>
            <w:noProof/>
            <w:webHidden/>
          </w:rPr>
          <w:instrText xml:space="preserve"> PAGEREF _Toc84872903 \h </w:instrText>
        </w:r>
        <w:r>
          <w:rPr>
            <w:noProof/>
            <w:webHidden/>
          </w:rPr>
        </w:r>
        <w:r>
          <w:rPr>
            <w:noProof/>
            <w:webHidden/>
          </w:rPr>
          <w:fldChar w:fldCharType="separate"/>
        </w:r>
        <w:r>
          <w:rPr>
            <w:noProof/>
            <w:webHidden/>
          </w:rPr>
          <w:t>7</w:t>
        </w:r>
        <w:r>
          <w:rPr>
            <w:noProof/>
            <w:webHidden/>
          </w:rPr>
          <w:fldChar w:fldCharType="end"/>
        </w:r>
      </w:hyperlink>
    </w:p>
    <w:p w14:paraId="29D9B339" w14:textId="2058E537" w:rsidR="007175D2" w:rsidRDefault="008C086D" w:rsidP="008C086D">
      <w:pPr>
        <w:sectPr w:rsidR="007175D2" w:rsidSect="007175D2">
          <w:footerReference w:type="even" r:id="rId9"/>
          <w:footerReference w:type="default" r:id="rId10"/>
          <w:pgSz w:w="12240" w:h="15840"/>
          <w:pgMar w:top="1440" w:right="1440" w:bottom="1440" w:left="1440" w:header="720" w:footer="720" w:gutter="0"/>
          <w:pgNumType w:fmt="lowerRoman" w:start="1"/>
          <w:cols w:space="720"/>
          <w:titlePg/>
          <w:docGrid w:linePitch="360"/>
        </w:sectPr>
      </w:pPr>
      <w:r>
        <w:fldChar w:fldCharType="end"/>
      </w:r>
    </w:p>
    <w:p w14:paraId="5E2441FC" w14:textId="4DCF9C25" w:rsidR="00B538F9" w:rsidRDefault="00B538F9" w:rsidP="00B538F9">
      <w:pPr>
        <w:pStyle w:val="Heading7"/>
      </w:pPr>
    </w:p>
    <w:p w14:paraId="2A9AFCB2" w14:textId="4EFF1648" w:rsidR="00914EDA" w:rsidRPr="00AD6BF3" w:rsidRDefault="00914EDA" w:rsidP="00AD6BF3">
      <w:pPr>
        <w:pStyle w:val="Heading2"/>
      </w:pPr>
      <w:bookmarkStart w:id="1" w:name="_Toc84872886"/>
      <w:r w:rsidRPr="00AD6BF3">
        <w:t xml:space="preserve">INDIVIDUAL </w:t>
      </w:r>
      <w:r w:rsidR="0099445D">
        <w:t>DIARY ENTRIES</w:t>
      </w:r>
      <w:bookmarkEnd w:id="1"/>
    </w:p>
    <w:p w14:paraId="119B5315" w14:textId="23E33443" w:rsidR="001B4104" w:rsidRPr="00AD6BF3" w:rsidRDefault="001B4104" w:rsidP="00AD6BF3">
      <w:pPr>
        <w:pStyle w:val="Heading4"/>
      </w:pPr>
      <w:bookmarkStart w:id="2" w:name="_Toc84872887"/>
      <w:r w:rsidRPr="00AD6BF3">
        <w:t>THE HOLY LAND</w:t>
      </w:r>
      <w:bookmarkEnd w:id="2"/>
    </w:p>
    <w:p w14:paraId="5E58B765" w14:textId="7958827E" w:rsidR="00AD6BF3" w:rsidRPr="00AD6BF3" w:rsidRDefault="00AD6BF3" w:rsidP="00AD6BF3">
      <w:pPr>
        <w:pStyle w:val="Heading5"/>
      </w:pPr>
      <w:bookmarkStart w:id="3" w:name="_Toc84872888"/>
      <w:r w:rsidRPr="00AD6BF3">
        <w:t>‘AKKÁ</w:t>
      </w:r>
      <w:bookmarkEnd w:id="3"/>
    </w:p>
    <w:p w14:paraId="66281BBF" w14:textId="40C85E05" w:rsidR="00B538F9" w:rsidRDefault="001B4104" w:rsidP="009B4C56">
      <w:pPr>
        <w:pStyle w:val="Heading7"/>
      </w:pPr>
      <w:bookmarkStart w:id="4" w:name="_Toc84872889"/>
      <w:r w:rsidRPr="009B4C56">
        <w:t>16 February 1915</w:t>
      </w:r>
      <w:bookmarkEnd w:id="4"/>
    </w:p>
    <w:p w14:paraId="61CBC44D" w14:textId="1C08EF07" w:rsidR="009B4C56" w:rsidRPr="009B4C56" w:rsidRDefault="00127D6A" w:rsidP="00127D6A">
      <w:pPr>
        <w:pStyle w:val="Heading5"/>
      </w:pPr>
      <w:bookmarkStart w:id="5" w:name="_Toc84872890"/>
      <w:r>
        <w:t>NO LOCATION</w:t>
      </w:r>
      <w:bookmarkEnd w:id="5"/>
    </w:p>
    <w:p w14:paraId="2BBD5F74" w14:textId="42F49C41" w:rsidR="00B538F9" w:rsidRDefault="009B4C56" w:rsidP="009B4C56">
      <w:pPr>
        <w:pStyle w:val="Heading7"/>
      </w:pPr>
      <w:bookmarkStart w:id="6" w:name="_Toc84872891"/>
      <w:r w:rsidRPr="009B4C56">
        <w:t>March 1915</w:t>
      </w:r>
      <w:bookmarkEnd w:id="6"/>
    </w:p>
    <w:p w14:paraId="3D1B4D7E" w14:textId="4D9FF3BE" w:rsidR="00127D6A" w:rsidRPr="00127D6A" w:rsidRDefault="00127D6A" w:rsidP="00127D6A">
      <w:pPr>
        <w:pStyle w:val="Heading5"/>
      </w:pPr>
      <w:bookmarkStart w:id="7" w:name="_Toc84872892"/>
      <w:r>
        <w:t>‘ABÚ SINÁN</w:t>
      </w:r>
      <w:bookmarkEnd w:id="7"/>
    </w:p>
    <w:p w14:paraId="1B03C2A7" w14:textId="5ECB75B3" w:rsidR="00B538F9" w:rsidRDefault="009B4C56" w:rsidP="009B4C56">
      <w:pPr>
        <w:pStyle w:val="Heading7"/>
      </w:pPr>
      <w:bookmarkStart w:id="8" w:name="_Toc84872893"/>
      <w:r w:rsidRPr="009B4C56">
        <w:t>2 March 1915</w:t>
      </w:r>
      <w:bookmarkEnd w:id="8"/>
    </w:p>
    <w:p w14:paraId="3E6F3489" w14:textId="5B8386BE" w:rsidR="00127D6A" w:rsidRPr="00127D6A" w:rsidRDefault="0099445D" w:rsidP="0099445D">
      <w:pPr>
        <w:pStyle w:val="Heading5"/>
      </w:pPr>
      <w:bookmarkStart w:id="9" w:name="_Toc84872894"/>
      <w:r>
        <w:t>HAIFA</w:t>
      </w:r>
      <w:bookmarkEnd w:id="9"/>
    </w:p>
    <w:p w14:paraId="7A4F4E84" w14:textId="3F06F6D7" w:rsidR="00B538F9" w:rsidRDefault="009B4C56" w:rsidP="009B4C56">
      <w:pPr>
        <w:pStyle w:val="Heading7"/>
      </w:pPr>
      <w:bookmarkStart w:id="10" w:name="_Toc84872895"/>
      <w:r w:rsidRPr="009B4C56">
        <w:t>18 May 1915</w:t>
      </w:r>
      <w:bookmarkEnd w:id="10"/>
    </w:p>
    <w:p w14:paraId="09387E69" w14:textId="1EBF55DD" w:rsidR="009B4C56" w:rsidRDefault="009B4C56">
      <w:pPr>
        <w:spacing w:before="0" w:after="200"/>
      </w:pPr>
      <w:r>
        <w:br w:type="page"/>
      </w:r>
    </w:p>
    <w:p w14:paraId="2D4DD348" w14:textId="77777777" w:rsidR="009B4C56" w:rsidRPr="009B4C56" w:rsidRDefault="009B4C56" w:rsidP="009B4C56"/>
    <w:p w14:paraId="3472592F" w14:textId="3532A6E1" w:rsidR="009B4C56" w:rsidRPr="009B4C56" w:rsidRDefault="009B4C56" w:rsidP="009B4C56">
      <w:pPr>
        <w:pStyle w:val="Heading2"/>
      </w:pPr>
      <w:bookmarkStart w:id="11" w:name="_Toc84872896"/>
      <w:r>
        <w:t>LETTERS</w:t>
      </w:r>
      <w:bookmarkEnd w:id="11"/>
    </w:p>
    <w:p w14:paraId="072FC3E2" w14:textId="12D6E07E" w:rsidR="0099445D" w:rsidRDefault="0099445D" w:rsidP="0099445D">
      <w:pPr>
        <w:pStyle w:val="Heading5"/>
      </w:pPr>
      <w:bookmarkStart w:id="12" w:name="_Toc84872897"/>
      <w:r>
        <w:t>TO JULIET THOMPSON</w:t>
      </w:r>
      <w:bookmarkEnd w:id="12"/>
    </w:p>
    <w:p w14:paraId="4F841397" w14:textId="0B3332BB" w:rsidR="00B538F9" w:rsidRDefault="009B4C56" w:rsidP="00B538F9">
      <w:pPr>
        <w:pStyle w:val="Heading7"/>
      </w:pPr>
      <w:bookmarkStart w:id="13" w:name="_Toc84872898"/>
      <w:r>
        <w:t>8 October 1915</w:t>
      </w:r>
      <w:bookmarkEnd w:id="13"/>
    </w:p>
    <w:p w14:paraId="462DE103" w14:textId="467DFDBD" w:rsidR="0099445D" w:rsidRPr="0099445D" w:rsidRDefault="00EF0BAD" w:rsidP="00EF0BAD">
      <w:pPr>
        <w:pStyle w:val="Heading5"/>
      </w:pPr>
      <w:bookmarkStart w:id="14" w:name="_Toc84872899"/>
      <w:r>
        <w:t>TO WILBERT E. DAHL</w:t>
      </w:r>
      <w:bookmarkEnd w:id="14"/>
    </w:p>
    <w:p w14:paraId="18F06897" w14:textId="4F54E31B" w:rsidR="00B538F9" w:rsidRDefault="00EF0BAD" w:rsidP="00B538F9">
      <w:pPr>
        <w:pStyle w:val="Heading7"/>
      </w:pPr>
      <w:bookmarkStart w:id="15" w:name="_Toc84872900"/>
      <w:r>
        <w:t>22 October 1915</w:t>
      </w:r>
      <w:bookmarkEnd w:id="15"/>
    </w:p>
    <w:p w14:paraId="1A454E84" w14:textId="26CA781F" w:rsidR="00B543E9" w:rsidRDefault="00B543E9" w:rsidP="00B543E9">
      <w:pPr>
        <w:pStyle w:val="Heading5"/>
      </w:pPr>
      <w:bookmarkStart w:id="16" w:name="_Toc84872901"/>
      <w:r>
        <w:t>CABLE FROM 'ABDU'L-BAHÁ TO ALI KULI KHAN</w:t>
      </w:r>
      <w:bookmarkEnd w:id="16"/>
      <w:r>
        <w:t xml:space="preserve"> </w:t>
      </w:r>
    </w:p>
    <w:p w14:paraId="133F4507" w14:textId="6BC8B5FB" w:rsidR="009B4C56" w:rsidRDefault="00B543E9" w:rsidP="00B543E9">
      <w:pPr>
        <w:pStyle w:val="Heading7"/>
      </w:pPr>
      <w:bookmarkStart w:id="17" w:name="_Toc84872902"/>
      <w:r>
        <w:t>27 November 1915</w:t>
      </w:r>
      <w:bookmarkEnd w:id="17"/>
      <w:r w:rsidR="009B4C56">
        <w:br w:type="page"/>
      </w:r>
    </w:p>
    <w:p w14:paraId="72C049B2" w14:textId="77777777" w:rsidR="009B4C56" w:rsidRPr="009B4C56" w:rsidRDefault="009B4C56" w:rsidP="009B4C56"/>
    <w:p w14:paraId="00C1F003" w14:textId="15247125" w:rsidR="00226673" w:rsidRDefault="00914EDA" w:rsidP="00AD6BF3">
      <w:pPr>
        <w:pStyle w:val="Heading2"/>
      </w:pPr>
      <w:bookmarkStart w:id="18" w:name="_Toc84872903"/>
      <w:r>
        <w:t>THE UNPUBLISHED DIARIES OF AHMAD SOHRAB</w:t>
      </w:r>
      <w:bookmarkEnd w:id="18"/>
    </w:p>
    <w:p w14:paraId="3652F702" w14:textId="211856B4" w:rsidR="00B538F9" w:rsidRDefault="001B4104" w:rsidP="004B49FF">
      <w:pPr>
        <w:pStyle w:val="Heading4"/>
      </w:pPr>
      <w:r>
        <w:t>THE HOLY LAND</w:t>
      </w:r>
    </w:p>
    <w:p w14:paraId="3DC2F97A" w14:textId="77777777" w:rsidR="001B4104" w:rsidRPr="0022386F" w:rsidRDefault="001B4104" w:rsidP="00960227"/>
    <w:sectPr w:rsidR="001B4104" w:rsidRPr="0022386F" w:rsidSect="00D92D44">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C3708" w14:textId="77777777" w:rsidR="000B38F4" w:rsidRDefault="000B38F4" w:rsidP="00D92D44">
      <w:r>
        <w:separator/>
      </w:r>
    </w:p>
  </w:endnote>
  <w:endnote w:type="continuationSeparator" w:id="0">
    <w:p w14:paraId="0E06E224" w14:textId="77777777" w:rsidR="000B38F4" w:rsidRDefault="000B38F4" w:rsidP="00D92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bril Fatface">
    <w:panose1 w:val="02000503000000020003"/>
    <w:charset w:val="4D"/>
    <w:family w:val="auto"/>
    <w:notTrueType/>
    <w:pitch w:val="variable"/>
    <w:sig w:usb0="A00000A7" w:usb1="5000205B" w:usb2="00000000" w:usb3="00000000" w:csb0="00000093" w:csb1="00000000"/>
  </w:font>
  <w:font w:name="Alegreya Sans SC">
    <w:panose1 w:val="00000500000000000000"/>
    <w:charset w:val="00"/>
    <w:family w:val="auto"/>
    <w:pitch w:val="variable"/>
    <w:sig w:usb0="6000028F"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nton">
    <w:panose1 w:val="00000500000000000000"/>
    <w:charset w:val="4D"/>
    <w:family w:val="auto"/>
    <w:pitch w:val="variable"/>
    <w:sig w:usb0="2000000F" w:usb1="00000000" w:usb2="00000000" w:usb3="00000000" w:csb0="00000193" w:csb1="00000000"/>
  </w:font>
  <w:font w:name="Consolas">
    <w:panose1 w:val="020B0609020204030204"/>
    <w:charset w:val="00"/>
    <w:family w:val="modern"/>
    <w:pitch w:val="fixed"/>
    <w:sig w:usb0="E10002FF" w:usb1="4000FCFF" w:usb2="00000009" w:usb3="00000000" w:csb0="0000019F" w:csb1="00000000"/>
  </w:font>
  <w:font w:name="Alegreya Sans SC Medium">
    <w:panose1 w:val="00000600000000000000"/>
    <w:charset w:val="00"/>
    <w:family w:val="auto"/>
    <w:pitch w:val="variable"/>
    <w:sig w:usb0="6000028F" w:usb1="00000003" w:usb2="00000000" w:usb3="00000000" w:csb0="0000019F" w:csb1="00000000"/>
  </w:font>
  <w:font w:name="Alegreya Sans SC Light">
    <w:panose1 w:val="00000400000000000000"/>
    <w:charset w:val="00"/>
    <w:family w:val="auto"/>
    <w:pitch w:val="variable"/>
    <w:sig w:usb0="6000028F"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legreya Sans SC ExtraBold">
    <w:panose1 w:val="00000900000000000000"/>
    <w:charset w:val="00"/>
    <w:family w:val="auto"/>
    <w:pitch w:val="variable"/>
    <w:sig w:usb0="6000028F"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tringTok"/>
      </w:rPr>
      <w:id w:val="-1577577861"/>
      <w:docPartObj>
        <w:docPartGallery w:val="Page Numbers (Bottom of Page)"/>
        <w:docPartUnique/>
      </w:docPartObj>
    </w:sdtPr>
    <w:sdtEndPr>
      <w:rPr>
        <w:rStyle w:val="StringTok"/>
      </w:rPr>
    </w:sdtEndPr>
    <w:sdtContent>
      <w:p w14:paraId="47618FD1" w14:textId="4D5684C5" w:rsidR="00D92D44" w:rsidRDefault="00D92D44" w:rsidP="007175D2">
        <w:pPr>
          <w:framePr w:wrap="none" w:vAnchor="text" w:hAnchor="margin" w:xAlign="right" w:y="1"/>
          <w:rPr>
            <w:rStyle w:val="StringTok"/>
          </w:rPr>
        </w:pPr>
        <w:r>
          <w:rPr>
            <w:rStyle w:val="StringTok"/>
          </w:rPr>
          <w:fldChar w:fldCharType="begin"/>
        </w:r>
        <w:r>
          <w:rPr>
            <w:rStyle w:val="StringTok"/>
          </w:rPr>
          <w:instrText xml:space="preserve"> PAGE </w:instrText>
        </w:r>
        <w:r>
          <w:rPr>
            <w:rStyle w:val="StringTok"/>
          </w:rPr>
          <w:fldChar w:fldCharType="end"/>
        </w:r>
      </w:p>
    </w:sdtContent>
  </w:sdt>
  <w:p w14:paraId="7A5C70D5" w14:textId="77777777" w:rsidR="00D92D44" w:rsidRDefault="00D92D44" w:rsidP="00D92D44">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2"/>
        <w:szCs w:val="22"/>
      </w:rPr>
      <w:id w:val="-498044704"/>
      <w:docPartObj>
        <w:docPartGallery w:val="Page Numbers (Bottom of Page)"/>
        <w:docPartUnique/>
      </w:docPartObj>
    </w:sdtPr>
    <w:sdtEndPr>
      <w:rPr>
        <w:rStyle w:val="PageNumber"/>
      </w:rPr>
    </w:sdtEndPr>
    <w:sdtContent>
      <w:p w14:paraId="56847988" w14:textId="1F453B35" w:rsidR="007175D2" w:rsidRPr="007175D2" w:rsidRDefault="00914EDA" w:rsidP="007175D2">
        <w:pPr>
          <w:pStyle w:val="Footer"/>
          <w:framePr w:w="9559" w:wrap="none" w:vAnchor="text" w:hAnchor="page" w:x="1238" w:y="6"/>
          <w:jc w:val="right"/>
          <w:rPr>
            <w:rStyle w:val="PageNumber"/>
            <w:sz w:val="22"/>
            <w:szCs w:val="22"/>
          </w:rPr>
        </w:pPr>
        <w:r>
          <w:rPr>
            <w:rStyle w:val="PageNumber"/>
            <w:sz w:val="22"/>
            <w:szCs w:val="22"/>
          </w:rPr>
          <w:t>Excerpts from the unpublished diaries</w:t>
        </w:r>
        <w:r w:rsidR="007175D2">
          <w:rPr>
            <w:rStyle w:val="PageNumber"/>
            <w:sz w:val="22"/>
            <w:szCs w:val="22"/>
          </w:rPr>
          <w:t xml:space="preserve"> of Ahmad Sohrab – Table of Contents – Page </w:t>
        </w:r>
        <w:r w:rsidR="007175D2" w:rsidRPr="007175D2">
          <w:rPr>
            <w:rStyle w:val="PageNumber"/>
            <w:sz w:val="22"/>
            <w:szCs w:val="22"/>
          </w:rPr>
          <w:fldChar w:fldCharType="begin"/>
        </w:r>
        <w:r w:rsidR="007175D2" w:rsidRPr="007175D2">
          <w:rPr>
            <w:rStyle w:val="PageNumber"/>
            <w:sz w:val="22"/>
            <w:szCs w:val="22"/>
          </w:rPr>
          <w:instrText xml:space="preserve"> PAGE </w:instrText>
        </w:r>
        <w:r w:rsidR="007175D2" w:rsidRPr="007175D2">
          <w:rPr>
            <w:rStyle w:val="PageNumber"/>
            <w:sz w:val="22"/>
            <w:szCs w:val="22"/>
          </w:rPr>
          <w:fldChar w:fldCharType="separate"/>
        </w:r>
        <w:r w:rsidR="007175D2" w:rsidRPr="007175D2">
          <w:rPr>
            <w:rStyle w:val="PageNumber"/>
            <w:noProof/>
            <w:sz w:val="22"/>
            <w:szCs w:val="22"/>
          </w:rPr>
          <w:t>16</w:t>
        </w:r>
        <w:r w:rsidR="007175D2" w:rsidRPr="007175D2">
          <w:rPr>
            <w:rStyle w:val="PageNumber"/>
            <w:sz w:val="22"/>
            <w:szCs w:val="22"/>
          </w:rPr>
          <w:fldChar w:fldCharType="end"/>
        </w:r>
      </w:p>
    </w:sdtContent>
  </w:sdt>
  <w:p w14:paraId="1D6DF421" w14:textId="036D55C6" w:rsidR="00D92D44" w:rsidRDefault="00D92D44" w:rsidP="009A0604">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2"/>
        <w:szCs w:val="22"/>
      </w:rPr>
      <w:id w:val="560996450"/>
      <w:docPartObj>
        <w:docPartGallery w:val="Page Numbers (Bottom of Page)"/>
        <w:docPartUnique/>
      </w:docPartObj>
    </w:sdtPr>
    <w:sdtEndPr>
      <w:rPr>
        <w:rStyle w:val="PageNumber"/>
      </w:rPr>
    </w:sdtEndPr>
    <w:sdtContent>
      <w:p w14:paraId="47429A3E" w14:textId="55F5CC9D" w:rsidR="0064451B" w:rsidRPr="007175D2" w:rsidRDefault="004B49FF" w:rsidP="007175D2">
        <w:pPr>
          <w:pStyle w:val="Footer"/>
          <w:framePr w:w="9559" w:wrap="none" w:vAnchor="text" w:hAnchor="page" w:x="1238" w:y="6"/>
          <w:jc w:val="right"/>
          <w:rPr>
            <w:rStyle w:val="PageNumber"/>
            <w:sz w:val="22"/>
            <w:szCs w:val="22"/>
          </w:rPr>
        </w:pPr>
        <w:r>
          <w:rPr>
            <w:rStyle w:val="PageNumber"/>
            <w:sz w:val="22"/>
            <w:szCs w:val="22"/>
          </w:rPr>
          <w:fldChar w:fldCharType="begin"/>
        </w:r>
        <w:r>
          <w:rPr>
            <w:rStyle w:val="PageNumber"/>
            <w:sz w:val="22"/>
            <w:szCs w:val="22"/>
          </w:rPr>
          <w:instrText xml:space="preserve"> STYLEREF "Heading 2"  \* MERGEFORMAT </w:instrText>
        </w:r>
        <w:r>
          <w:rPr>
            <w:rStyle w:val="PageNumber"/>
            <w:sz w:val="22"/>
            <w:szCs w:val="22"/>
          </w:rPr>
          <w:fldChar w:fldCharType="separate"/>
        </w:r>
        <w:r>
          <w:rPr>
            <w:rStyle w:val="PageNumber"/>
            <w:noProof/>
            <w:sz w:val="22"/>
            <w:szCs w:val="22"/>
          </w:rPr>
          <w:t>LETTERS</w:t>
        </w:r>
        <w:r>
          <w:rPr>
            <w:rStyle w:val="PageNumber"/>
            <w:sz w:val="22"/>
            <w:szCs w:val="22"/>
          </w:rPr>
          <w:fldChar w:fldCharType="end"/>
        </w:r>
        <w:r>
          <w:rPr>
            <w:rStyle w:val="PageNumber"/>
            <w:sz w:val="22"/>
            <w:szCs w:val="22"/>
          </w:rPr>
          <w:t xml:space="preserve">- </w:t>
        </w:r>
        <w:r w:rsidR="0064451B">
          <w:rPr>
            <w:rStyle w:val="PageNumber"/>
            <w:sz w:val="22"/>
            <w:szCs w:val="22"/>
          </w:rPr>
          <w:fldChar w:fldCharType="begin"/>
        </w:r>
        <w:r w:rsidR="0064451B">
          <w:rPr>
            <w:rStyle w:val="PageNumber"/>
            <w:sz w:val="22"/>
            <w:szCs w:val="22"/>
          </w:rPr>
          <w:instrText xml:space="preserve"> STYLEREF "Heading 4" \* MERGEFORMAT </w:instrText>
        </w:r>
        <w:r w:rsidR="0064451B">
          <w:rPr>
            <w:rStyle w:val="PageNumber"/>
            <w:sz w:val="22"/>
            <w:szCs w:val="22"/>
          </w:rPr>
          <w:fldChar w:fldCharType="separate"/>
        </w:r>
        <w:r>
          <w:rPr>
            <w:rStyle w:val="PageNumber"/>
            <w:noProof/>
            <w:sz w:val="22"/>
            <w:szCs w:val="22"/>
          </w:rPr>
          <w:t>THE HOLY LAND</w:t>
        </w:r>
        <w:r w:rsidR="0064451B">
          <w:rPr>
            <w:rStyle w:val="PageNumber"/>
            <w:sz w:val="22"/>
            <w:szCs w:val="22"/>
          </w:rPr>
          <w:fldChar w:fldCharType="end"/>
        </w:r>
        <w:r w:rsidR="0064451B">
          <w:rPr>
            <w:rStyle w:val="PageNumber"/>
            <w:sz w:val="22"/>
            <w:szCs w:val="22"/>
          </w:rPr>
          <w:t xml:space="preserve"> - </w:t>
        </w:r>
        <w:r w:rsidR="0064451B">
          <w:rPr>
            <w:rStyle w:val="PageNumber"/>
            <w:sz w:val="22"/>
            <w:szCs w:val="22"/>
          </w:rPr>
          <w:fldChar w:fldCharType="begin"/>
        </w:r>
        <w:r w:rsidR="0064451B">
          <w:rPr>
            <w:rStyle w:val="PageNumber"/>
            <w:sz w:val="22"/>
            <w:szCs w:val="22"/>
          </w:rPr>
          <w:instrText xml:space="preserve"> STYLEREF "Heading 5" \* MERGEFORMAT </w:instrText>
        </w:r>
        <w:r w:rsidR="0064451B">
          <w:rPr>
            <w:rStyle w:val="PageNumber"/>
            <w:sz w:val="22"/>
            <w:szCs w:val="22"/>
          </w:rPr>
          <w:fldChar w:fldCharType="separate"/>
        </w:r>
        <w:r>
          <w:rPr>
            <w:rStyle w:val="PageNumber"/>
            <w:noProof/>
            <w:sz w:val="22"/>
            <w:szCs w:val="22"/>
          </w:rPr>
          <w:t>TO JULIET THOMPSON</w:t>
        </w:r>
        <w:r w:rsidR="0064451B">
          <w:rPr>
            <w:rStyle w:val="PageNumber"/>
            <w:sz w:val="22"/>
            <w:szCs w:val="22"/>
          </w:rPr>
          <w:fldChar w:fldCharType="end"/>
        </w:r>
        <w:r w:rsidR="0064451B">
          <w:rPr>
            <w:rStyle w:val="PageNumber"/>
            <w:sz w:val="22"/>
            <w:szCs w:val="22"/>
          </w:rPr>
          <w:t xml:space="preserve"> - </w:t>
        </w:r>
        <w:r w:rsidR="0064451B">
          <w:rPr>
            <w:rStyle w:val="PageNumber"/>
            <w:sz w:val="22"/>
            <w:szCs w:val="22"/>
          </w:rPr>
          <w:fldChar w:fldCharType="begin"/>
        </w:r>
        <w:r w:rsidR="0064451B">
          <w:rPr>
            <w:rStyle w:val="PageNumber"/>
            <w:sz w:val="22"/>
            <w:szCs w:val="22"/>
          </w:rPr>
          <w:instrText xml:space="preserve"> STYLEREF "Heading 7" \* MERGEFORMAT </w:instrText>
        </w:r>
        <w:r w:rsidR="0099445D">
          <w:rPr>
            <w:rStyle w:val="PageNumber"/>
            <w:sz w:val="22"/>
            <w:szCs w:val="22"/>
          </w:rPr>
          <w:fldChar w:fldCharType="separate"/>
        </w:r>
        <w:r>
          <w:rPr>
            <w:rStyle w:val="PageNumber"/>
            <w:noProof/>
            <w:sz w:val="22"/>
            <w:szCs w:val="22"/>
          </w:rPr>
          <w:t>8 October 1915</w:t>
        </w:r>
        <w:r w:rsidR="0064451B">
          <w:rPr>
            <w:rStyle w:val="PageNumber"/>
            <w:sz w:val="22"/>
            <w:szCs w:val="22"/>
          </w:rPr>
          <w:fldChar w:fldCharType="end"/>
        </w:r>
        <w:r w:rsidR="0064451B">
          <w:rPr>
            <w:rStyle w:val="PageNumber"/>
            <w:sz w:val="22"/>
            <w:szCs w:val="22"/>
          </w:rPr>
          <w:t xml:space="preserve"> - Page </w:t>
        </w:r>
        <w:r w:rsidR="0064451B" w:rsidRPr="007175D2">
          <w:rPr>
            <w:rStyle w:val="PageNumber"/>
            <w:sz w:val="22"/>
            <w:szCs w:val="22"/>
          </w:rPr>
          <w:fldChar w:fldCharType="begin"/>
        </w:r>
        <w:r w:rsidR="0064451B" w:rsidRPr="007175D2">
          <w:rPr>
            <w:rStyle w:val="PageNumber"/>
            <w:sz w:val="22"/>
            <w:szCs w:val="22"/>
          </w:rPr>
          <w:instrText xml:space="preserve"> PAGE </w:instrText>
        </w:r>
        <w:r w:rsidR="0064451B" w:rsidRPr="007175D2">
          <w:rPr>
            <w:rStyle w:val="PageNumber"/>
            <w:sz w:val="22"/>
            <w:szCs w:val="22"/>
          </w:rPr>
          <w:fldChar w:fldCharType="separate"/>
        </w:r>
        <w:r w:rsidR="0064451B" w:rsidRPr="007175D2">
          <w:rPr>
            <w:rStyle w:val="PageNumber"/>
            <w:noProof/>
            <w:sz w:val="22"/>
            <w:szCs w:val="22"/>
          </w:rPr>
          <w:t>16</w:t>
        </w:r>
        <w:r w:rsidR="0064451B" w:rsidRPr="007175D2">
          <w:rPr>
            <w:rStyle w:val="PageNumber"/>
            <w:sz w:val="22"/>
            <w:szCs w:val="22"/>
          </w:rPr>
          <w:fldChar w:fldCharType="end"/>
        </w:r>
      </w:p>
    </w:sdtContent>
  </w:sdt>
  <w:p w14:paraId="6124067A" w14:textId="71417111" w:rsidR="0064451B" w:rsidRPr="003A4964" w:rsidRDefault="000B38F4" w:rsidP="003A4964">
    <w:pPr>
      <w:ind w:left="-851" w:right="360"/>
      <w:rPr>
        <w:rFonts w:ascii="Alegreya Sans SC Light" w:hAnsi="Alegreya Sans SC Light"/>
        <w:b/>
        <w:bCs/>
        <w:sz w:val="21"/>
        <w:szCs w:val="21"/>
      </w:rPr>
    </w:pPr>
    <w:hyperlink w:anchor="TOC" w:history="1">
      <w:r w:rsidR="003A4964" w:rsidRPr="003A4964">
        <w:rPr>
          <w:rStyle w:val="Hyperlink"/>
          <w:rFonts w:ascii="Alegreya Sans SC Light" w:hAnsi="Alegreya Sans SC Light"/>
          <w:b/>
          <w:bCs/>
          <w:sz w:val="21"/>
          <w:szCs w:val="21"/>
        </w:rPr>
        <w:t>[BACK TO TABLE OF CONTENTS]</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2"/>
        <w:szCs w:val="22"/>
      </w:rPr>
      <w:id w:val="-75985177"/>
      <w:docPartObj>
        <w:docPartGallery w:val="Page Numbers (Bottom of Page)"/>
        <w:docPartUnique/>
      </w:docPartObj>
    </w:sdtPr>
    <w:sdtEndPr>
      <w:rPr>
        <w:rStyle w:val="PageNumber"/>
        <w:sz w:val="24"/>
        <w:szCs w:val="24"/>
      </w:rPr>
    </w:sdtEndPr>
    <w:sdtContent>
      <w:p w14:paraId="513C4916" w14:textId="434F636C" w:rsidR="007175D2" w:rsidRDefault="0041122C" w:rsidP="007175D2">
        <w:pPr>
          <w:pStyle w:val="Footer"/>
          <w:framePr w:w="10849" w:wrap="none" w:vAnchor="text" w:hAnchor="page" w:x="556" w:y="-378"/>
          <w:ind w:left="720"/>
          <w:jc w:val="right"/>
          <w:rPr>
            <w:rStyle w:val="PageNumber"/>
          </w:rPr>
        </w:pPr>
        <w:r>
          <w:rPr>
            <w:rStyle w:val="PageNumber"/>
            <w:sz w:val="22"/>
            <w:szCs w:val="22"/>
          </w:rPr>
          <w:fldChar w:fldCharType="begin"/>
        </w:r>
        <w:r>
          <w:rPr>
            <w:rStyle w:val="PageNumber"/>
            <w:sz w:val="22"/>
            <w:szCs w:val="22"/>
          </w:rPr>
          <w:instrText xml:space="preserve"> STYLEREF "Heading 2" \* MERGEFORMAT </w:instrText>
        </w:r>
        <w:r>
          <w:rPr>
            <w:rStyle w:val="PageNumber"/>
            <w:sz w:val="22"/>
            <w:szCs w:val="22"/>
          </w:rPr>
          <w:fldChar w:fldCharType="separate"/>
        </w:r>
        <w:r w:rsidR="004B49FF">
          <w:rPr>
            <w:rStyle w:val="PageNumber"/>
            <w:noProof/>
            <w:sz w:val="22"/>
            <w:szCs w:val="22"/>
          </w:rPr>
          <w:t>INDIVIDUAL DIARY ENTRIES</w:t>
        </w:r>
        <w:r>
          <w:rPr>
            <w:rStyle w:val="PageNumber"/>
            <w:sz w:val="22"/>
            <w:szCs w:val="22"/>
          </w:rPr>
          <w:fldChar w:fldCharType="end"/>
        </w:r>
        <w:r w:rsidR="004B49FF">
          <w:rPr>
            <w:rStyle w:val="PageNumber"/>
            <w:sz w:val="22"/>
            <w:szCs w:val="22"/>
          </w:rPr>
          <w:t xml:space="preserve"> </w:t>
        </w:r>
        <w:r w:rsidR="007175D2">
          <w:rPr>
            <w:rStyle w:val="PageNumber"/>
            <w:sz w:val="22"/>
            <w:szCs w:val="22"/>
          </w:rPr>
          <w:t>-</w:t>
        </w:r>
        <w:r w:rsidR="004B49FF">
          <w:rPr>
            <w:rStyle w:val="PageNumber"/>
            <w:sz w:val="22"/>
            <w:szCs w:val="22"/>
          </w:rPr>
          <w:t xml:space="preserve"> </w:t>
        </w:r>
        <w:r w:rsidR="004B49FF">
          <w:rPr>
            <w:rStyle w:val="PageNumber"/>
            <w:sz w:val="22"/>
            <w:szCs w:val="22"/>
          </w:rPr>
          <w:fldChar w:fldCharType="begin"/>
        </w:r>
        <w:r w:rsidR="004B49FF">
          <w:rPr>
            <w:rStyle w:val="PageNumber"/>
            <w:sz w:val="22"/>
            <w:szCs w:val="22"/>
          </w:rPr>
          <w:instrText xml:space="preserve"> STYLEREF "Heading 4"  \* MERGEFORMAT </w:instrText>
        </w:r>
        <w:r w:rsidR="004B49FF">
          <w:rPr>
            <w:rStyle w:val="PageNumber"/>
            <w:sz w:val="22"/>
            <w:szCs w:val="22"/>
          </w:rPr>
          <w:fldChar w:fldCharType="separate"/>
        </w:r>
        <w:r w:rsidR="004B49FF">
          <w:rPr>
            <w:rStyle w:val="PageNumber"/>
            <w:noProof/>
            <w:sz w:val="22"/>
            <w:szCs w:val="22"/>
          </w:rPr>
          <w:t>THE HOLY LAND</w:t>
        </w:r>
        <w:r w:rsidR="004B49FF">
          <w:rPr>
            <w:rStyle w:val="PageNumber"/>
            <w:sz w:val="22"/>
            <w:szCs w:val="22"/>
          </w:rPr>
          <w:fldChar w:fldCharType="end"/>
        </w:r>
        <w:r w:rsidR="004B49FF">
          <w:rPr>
            <w:rStyle w:val="PageNumber"/>
            <w:sz w:val="22"/>
            <w:szCs w:val="22"/>
          </w:rPr>
          <w:t xml:space="preserve"> - </w:t>
        </w:r>
        <w:r w:rsidR="004B49FF">
          <w:rPr>
            <w:rStyle w:val="PageNumber"/>
            <w:sz w:val="22"/>
            <w:szCs w:val="22"/>
          </w:rPr>
          <w:fldChar w:fldCharType="begin"/>
        </w:r>
        <w:r w:rsidR="004B49FF">
          <w:rPr>
            <w:rStyle w:val="PageNumber"/>
            <w:sz w:val="22"/>
            <w:szCs w:val="22"/>
          </w:rPr>
          <w:instrText xml:space="preserve"> STYLEREF "Heading 5" \* MERGEFORMAT </w:instrText>
        </w:r>
        <w:r w:rsidR="004B49FF">
          <w:rPr>
            <w:rStyle w:val="PageNumber"/>
            <w:sz w:val="22"/>
            <w:szCs w:val="22"/>
          </w:rPr>
          <w:fldChar w:fldCharType="separate"/>
        </w:r>
        <w:r w:rsidR="004B49FF">
          <w:rPr>
            <w:rStyle w:val="PageNumber"/>
            <w:noProof/>
            <w:sz w:val="22"/>
            <w:szCs w:val="22"/>
          </w:rPr>
          <w:t>‘AKKÁ</w:t>
        </w:r>
        <w:r w:rsidR="004B49FF">
          <w:rPr>
            <w:rStyle w:val="PageNumber"/>
            <w:sz w:val="22"/>
            <w:szCs w:val="22"/>
          </w:rPr>
          <w:fldChar w:fldCharType="end"/>
        </w:r>
        <w:r w:rsidR="004B49FF">
          <w:rPr>
            <w:rStyle w:val="PageNumber"/>
            <w:sz w:val="22"/>
            <w:szCs w:val="22"/>
          </w:rPr>
          <w:t xml:space="preserve"> - </w:t>
        </w:r>
        <w:r w:rsidR="004B49FF">
          <w:rPr>
            <w:rStyle w:val="PageNumber"/>
            <w:sz w:val="22"/>
            <w:szCs w:val="22"/>
          </w:rPr>
          <w:fldChar w:fldCharType="begin"/>
        </w:r>
        <w:r w:rsidR="004B49FF">
          <w:rPr>
            <w:rStyle w:val="PageNumber"/>
            <w:sz w:val="22"/>
            <w:szCs w:val="22"/>
          </w:rPr>
          <w:instrText xml:space="preserve"> STYLEREF "Heading 7" \* MERGEFORMAT </w:instrText>
        </w:r>
        <w:r w:rsidR="004B49FF">
          <w:rPr>
            <w:rStyle w:val="PageNumber"/>
            <w:sz w:val="22"/>
            <w:szCs w:val="22"/>
          </w:rPr>
          <w:fldChar w:fldCharType="end"/>
        </w:r>
        <w:r w:rsidR="007175D2">
          <w:rPr>
            <w:rStyle w:val="PageNumber"/>
            <w:sz w:val="22"/>
            <w:szCs w:val="22"/>
          </w:rPr>
          <w:t xml:space="preserve"> </w:t>
        </w:r>
        <w:r w:rsidR="007175D2" w:rsidRPr="007175D2">
          <w:rPr>
            <w:rStyle w:val="PageNumber"/>
            <w:sz w:val="22"/>
            <w:szCs w:val="22"/>
          </w:rPr>
          <w:t xml:space="preserve">Page </w:t>
        </w:r>
        <w:r w:rsidR="007175D2" w:rsidRPr="007175D2">
          <w:rPr>
            <w:rStyle w:val="PageNumber"/>
            <w:sz w:val="22"/>
            <w:szCs w:val="22"/>
          </w:rPr>
          <w:fldChar w:fldCharType="begin"/>
        </w:r>
        <w:r w:rsidR="007175D2" w:rsidRPr="007175D2">
          <w:rPr>
            <w:rStyle w:val="PageNumber"/>
            <w:sz w:val="22"/>
            <w:szCs w:val="22"/>
          </w:rPr>
          <w:instrText xml:space="preserve"> PAGE </w:instrText>
        </w:r>
        <w:r w:rsidR="007175D2" w:rsidRPr="007175D2">
          <w:rPr>
            <w:rStyle w:val="PageNumber"/>
            <w:sz w:val="22"/>
            <w:szCs w:val="22"/>
          </w:rPr>
          <w:fldChar w:fldCharType="separate"/>
        </w:r>
        <w:r w:rsidR="007175D2" w:rsidRPr="007175D2">
          <w:rPr>
            <w:rStyle w:val="PageNumber"/>
            <w:noProof/>
            <w:sz w:val="22"/>
            <w:szCs w:val="22"/>
          </w:rPr>
          <w:t>17</w:t>
        </w:r>
        <w:r w:rsidR="007175D2" w:rsidRPr="007175D2">
          <w:rPr>
            <w:rStyle w:val="PageNumber"/>
            <w:sz w:val="22"/>
            <w:szCs w:val="22"/>
          </w:rPr>
          <w:fldChar w:fldCharType="end"/>
        </w:r>
      </w:p>
    </w:sdtContent>
  </w:sdt>
  <w:p w14:paraId="47D4C513" w14:textId="77777777" w:rsidR="007175D2" w:rsidRDefault="007175D2" w:rsidP="007175D2">
    <w:pPr>
      <w:pStyle w:val="Footer"/>
      <w:framePr w:wrap="auto" w:hAnchor="text" w:y="-37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B4228" w14:textId="77777777" w:rsidR="000B38F4" w:rsidRDefault="000B38F4" w:rsidP="00D92D44">
      <w:r>
        <w:separator/>
      </w:r>
    </w:p>
  </w:footnote>
  <w:footnote w:type="continuationSeparator" w:id="0">
    <w:p w14:paraId="208BFACA" w14:textId="77777777" w:rsidR="000B38F4" w:rsidRDefault="000B38F4" w:rsidP="00D92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101EA" w14:textId="77777777" w:rsidR="007175D2" w:rsidRDefault="007175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A7D"/>
    <w:multiLevelType w:val="hybridMultilevel"/>
    <w:tmpl w:val="EC448C64"/>
    <w:lvl w:ilvl="0" w:tplc="743EEAE2">
      <w:start w:val="1"/>
      <w:numFmt w:val="decimal"/>
      <w:pStyle w:val="Heading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839D5"/>
    <w:multiLevelType w:val="hybridMultilevel"/>
    <w:tmpl w:val="A0964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E9E67"/>
    <w:multiLevelType w:val="multilevel"/>
    <w:tmpl w:val="16BC73D6"/>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27ADB0D0"/>
    <w:multiLevelType w:val="multilevel"/>
    <w:tmpl w:val="4EC669C4"/>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53D96A18"/>
    <w:multiLevelType w:val="hybridMultilevel"/>
    <w:tmpl w:val="F514B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4D78F1"/>
    <w:multiLevelType w:val="hybridMultilevel"/>
    <w:tmpl w:val="6220D1B2"/>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
    <w:abstractNumId w:val="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3">
    <w:abstractNumId w:val="5"/>
  </w:num>
  <w:num w:numId="4">
    <w:abstractNumId w:val="1"/>
  </w:num>
  <w:num w:numId="5">
    <w:abstractNumId w:val="4"/>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1781C"/>
    <w:rsid w:val="000373A5"/>
    <w:rsid w:val="000476D7"/>
    <w:rsid w:val="00062E6F"/>
    <w:rsid w:val="00075598"/>
    <w:rsid w:val="00076FAD"/>
    <w:rsid w:val="00081D99"/>
    <w:rsid w:val="000872DC"/>
    <w:rsid w:val="00092597"/>
    <w:rsid w:val="000B120A"/>
    <w:rsid w:val="000B18D0"/>
    <w:rsid w:val="000B3103"/>
    <w:rsid w:val="000B38F4"/>
    <w:rsid w:val="000B533B"/>
    <w:rsid w:val="000D4974"/>
    <w:rsid w:val="000E4F9D"/>
    <w:rsid w:val="00100850"/>
    <w:rsid w:val="001054E6"/>
    <w:rsid w:val="001072BF"/>
    <w:rsid w:val="0012114A"/>
    <w:rsid w:val="00127D6A"/>
    <w:rsid w:val="00130DBA"/>
    <w:rsid w:val="00136027"/>
    <w:rsid w:val="00175293"/>
    <w:rsid w:val="00184FAA"/>
    <w:rsid w:val="001A0DFD"/>
    <w:rsid w:val="001A5140"/>
    <w:rsid w:val="001B4104"/>
    <w:rsid w:val="001B48A7"/>
    <w:rsid w:val="001C66E9"/>
    <w:rsid w:val="001D4909"/>
    <w:rsid w:val="001E030E"/>
    <w:rsid w:val="00216FC0"/>
    <w:rsid w:val="0022386F"/>
    <w:rsid w:val="00226673"/>
    <w:rsid w:val="0023143B"/>
    <w:rsid w:val="00231F52"/>
    <w:rsid w:val="00237869"/>
    <w:rsid w:val="0026606E"/>
    <w:rsid w:val="00266265"/>
    <w:rsid w:val="0026655D"/>
    <w:rsid w:val="002C0160"/>
    <w:rsid w:val="002C6540"/>
    <w:rsid w:val="002D4349"/>
    <w:rsid w:val="002E2F16"/>
    <w:rsid w:val="002F14FE"/>
    <w:rsid w:val="002F308A"/>
    <w:rsid w:val="00305CD7"/>
    <w:rsid w:val="00313CB7"/>
    <w:rsid w:val="00332C35"/>
    <w:rsid w:val="003350FF"/>
    <w:rsid w:val="00347808"/>
    <w:rsid w:val="00363375"/>
    <w:rsid w:val="0037051E"/>
    <w:rsid w:val="00392E0D"/>
    <w:rsid w:val="003A488E"/>
    <w:rsid w:val="003A4964"/>
    <w:rsid w:val="003B3B70"/>
    <w:rsid w:val="003E399F"/>
    <w:rsid w:val="003F0B26"/>
    <w:rsid w:val="0041122C"/>
    <w:rsid w:val="004165CB"/>
    <w:rsid w:val="004470AC"/>
    <w:rsid w:val="004644C7"/>
    <w:rsid w:val="00473B67"/>
    <w:rsid w:val="00481F50"/>
    <w:rsid w:val="004851A6"/>
    <w:rsid w:val="004A3F7D"/>
    <w:rsid w:val="004A73F2"/>
    <w:rsid w:val="004B3735"/>
    <w:rsid w:val="004B49FF"/>
    <w:rsid w:val="004D080F"/>
    <w:rsid w:val="004D0D5C"/>
    <w:rsid w:val="004D3D4F"/>
    <w:rsid w:val="004E29B3"/>
    <w:rsid w:val="005029AF"/>
    <w:rsid w:val="00502EA5"/>
    <w:rsid w:val="00503644"/>
    <w:rsid w:val="00505EFD"/>
    <w:rsid w:val="00536186"/>
    <w:rsid w:val="00547BF2"/>
    <w:rsid w:val="0057722C"/>
    <w:rsid w:val="00582B61"/>
    <w:rsid w:val="00590D07"/>
    <w:rsid w:val="005C269E"/>
    <w:rsid w:val="005D3AE7"/>
    <w:rsid w:val="005E3923"/>
    <w:rsid w:val="005F730B"/>
    <w:rsid w:val="00610AB1"/>
    <w:rsid w:val="00617E99"/>
    <w:rsid w:val="00621094"/>
    <w:rsid w:val="00631574"/>
    <w:rsid w:val="006326B4"/>
    <w:rsid w:val="00634842"/>
    <w:rsid w:val="00640AAF"/>
    <w:rsid w:val="0064451B"/>
    <w:rsid w:val="00656D1F"/>
    <w:rsid w:val="006761B1"/>
    <w:rsid w:val="006831C8"/>
    <w:rsid w:val="006A7990"/>
    <w:rsid w:val="006B1345"/>
    <w:rsid w:val="006C0F32"/>
    <w:rsid w:val="006C141D"/>
    <w:rsid w:val="006D250B"/>
    <w:rsid w:val="006D3E8D"/>
    <w:rsid w:val="006D5033"/>
    <w:rsid w:val="00701468"/>
    <w:rsid w:val="007175D2"/>
    <w:rsid w:val="007552F6"/>
    <w:rsid w:val="00760FD2"/>
    <w:rsid w:val="0076188F"/>
    <w:rsid w:val="00782374"/>
    <w:rsid w:val="007825E1"/>
    <w:rsid w:val="00784D58"/>
    <w:rsid w:val="0078751B"/>
    <w:rsid w:val="007B2897"/>
    <w:rsid w:val="007B3D6A"/>
    <w:rsid w:val="007C337F"/>
    <w:rsid w:val="007F6262"/>
    <w:rsid w:val="00822151"/>
    <w:rsid w:val="00882C1E"/>
    <w:rsid w:val="00892C23"/>
    <w:rsid w:val="008A0568"/>
    <w:rsid w:val="008B4AF9"/>
    <w:rsid w:val="008B5D82"/>
    <w:rsid w:val="008B5FBF"/>
    <w:rsid w:val="008C086D"/>
    <w:rsid w:val="008C7628"/>
    <w:rsid w:val="008D6863"/>
    <w:rsid w:val="00901BD6"/>
    <w:rsid w:val="00907958"/>
    <w:rsid w:val="009116AA"/>
    <w:rsid w:val="00914EDA"/>
    <w:rsid w:val="009337EF"/>
    <w:rsid w:val="0093532A"/>
    <w:rsid w:val="00942DBA"/>
    <w:rsid w:val="00953D83"/>
    <w:rsid w:val="00960227"/>
    <w:rsid w:val="00976AE6"/>
    <w:rsid w:val="009830E6"/>
    <w:rsid w:val="009856A0"/>
    <w:rsid w:val="0099445D"/>
    <w:rsid w:val="009A0604"/>
    <w:rsid w:val="009A34D3"/>
    <w:rsid w:val="009B4C56"/>
    <w:rsid w:val="009C009A"/>
    <w:rsid w:val="009D0428"/>
    <w:rsid w:val="009D5A23"/>
    <w:rsid w:val="009D6521"/>
    <w:rsid w:val="009E08C4"/>
    <w:rsid w:val="009F2DEC"/>
    <w:rsid w:val="009F3DC8"/>
    <w:rsid w:val="009F3FE3"/>
    <w:rsid w:val="009F62BE"/>
    <w:rsid w:val="00A40728"/>
    <w:rsid w:val="00A45DDC"/>
    <w:rsid w:val="00A80A73"/>
    <w:rsid w:val="00A9609E"/>
    <w:rsid w:val="00AA036C"/>
    <w:rsid w:val="00AA7D3A"/>
    <w:rsid w:val="00AD2C88"/>
    <w:rsid w:val="00AD6BF3"/>
    <w:rsid w:val="00AD737B"/>
    <w:rsid w:val="00B022C1"/>
    <w:rsid w:val="00B12797"/>
    <w:rsid w:val="00B16D5E"/>
    <w:rsid w:val="00B25D19"/>
    <w:rsid w:val="00B25D64"/>
    <w:rsid w:val="00B538F9"/>
    <w:rsid w:val="00B543E9"/>
    <w:rsid w:val="00B845C8"/>
    <w:rsid w:val="00B86B75"/>
    <w:rsid w:val="00BA6D40"/>
    <w:rsid w:val="00BB3C0B"/>
    <w:rsid w:val="00BB5550"/>
    <w:rsid w:val="00BC48D5"/>
    <w:rsid w:val="00BD049F"/>
    <w:rsid w:val="00C02DA8"/>
    <w:rsid w:val="00C046DC"/>
    <w:rsid w:val="00C20E9D"/>
    <w:rsid w:val="00C21B86"/>
    <w:rsid w:val="00C33BDB"/>
    <w:rsid w:val="00C36279"/>
    <w:rsid w:val="00C525AA"/>
    <w:rsid w:val="00C676FF"/>
    <w:rsid w:val="00C93A98"/>
    <w:rsid w:val="00CA767A"/>
    <w:rsid w:val="00CD164B"/>
    <w:rsid w:val="00CE2C61"/>
    <w:rsid w:val="00CF6843"/>
    <w:rsid w:val="00D1156E"/>
    <w:rsid w:val="00D140FB"/>
    <w:rsid w:val="00D30828"/>
    <w:rsid w:val="00D4038A"/>
    <w:rsid w:val="00D61D38"/>
    <w:rsid w:val="00D67DBB"/>
    <w:rsid w:val="00D92D44"/>
    <w:rsid w:val="00DB02E8"/>
    <w:rsid w:val="00E315A3"/>
    <w:rsid w:val="00E434DA"/>
    <w:rsid w:val="00E46D2C"/>
    <w:rsid w:val="00E61F6B"/>
    <w:rsid w:val="00E7291D"/>
    <w:rsid w:val="00E74655"/>
    <w:rsid w:val="00E87C96"/>
    <w:rsid w:val="00EB46E4"/>
    <w:rsid w:val="00EC2C51"/>
    <w:rsid w:val="00ED028A"/>
    <w:rsid w:val="00ED5ED4"/>
    <w:rsid w:val="00EE03E2"/>
    <w:rsid w:val="00EF0BAD"/>
    <w:rsid w:val="00EF3A94"/>
    <w:rsid w:val="00F02600"/>
    <w:rsid w:val="00F04C8B"/>
    <w:rsid w:val="00F11345"/>
    <w:rsid w:val="00F14C75"/>
    <w:rsid w:val="00F37C48"/>
    <w:rsid w:val="00F51CE6"/>
    <w:rsid w:val="00F52606"/>
    <w:rsid w:val="00F55AE6"/>
    <w:rsid w:val="00F574B8"/>
    <w:rsid w:val="00FA5E0C"/>
    <w:rsid w:val="00FC65C9"/>
    <w:rsid w:val="00FD4DA1"/>
    <w:rsid w:val="00FD4E3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70ACB"/>
  <w15:docId w15:val="{D692903B-F23A-3946-A337-0E8BF91C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2EA5"/>
    <w:pPr>
      <w:spacing w:before="240" w:after="240"/>
    </w:pPr>
    <w:rPr>
      <w:rFonts w:asciiTheme="majorHAnsi" w:eastAsia="Times New Roman" w:hAnsiTheme="majorHAnsi" w:cs="Times New Roman"/>
    </w:rPr>
  </w:style>
  <w:style w:type="paragraph" w:styleId="Heading1">
    <w:name w:val="heading 1"/>
    <w:basedOn w:val="Normal"/>
    <w:next w:val="Normal"/>
    <w:link w:val="Heading1Char"/>
    <w:qFormat/>
    <w:pPr>
      <w:keepNext/>
      <w:keepLines/>
      <w:spacing w:before="480"/>
      <w:outlineLvl w:val="0"/>
    </w:pPr>
    <w:rPr>
      <w:rFonts w:eastAsiaTheme="majorEastAsia" w:cstheme="majorBidi"/>
      <w:b/>
      <w:bCs/>
      <w:color w:val="671B64" w:themeColor="accent1" w:themeShade="B5"/>
      <w:sz w:val="36"/>
      <w:szCs w:val="36"/>
    </w:rPr>
  </w:style>
  <w:style w:type="paragraph" w:styleId="Heading2">
    <w:name w:val="heading 2"/>
    <w:basedOn w:val="Heading5"/>
    <w:next w:val="Normal"/>
    <w:link w:val="Heading2Char"/>
    <w:unhideWhenUsed/>
    <w:qFormat/>
    <w:rsid w:val="00AD6BF3"/>
    <w:pPr>
      <w:numPr>
        <w:numId w:val="6"/>
      </w:numPr>
      <w:outlineLvl w:val="1"/>
    </w:pPr>
    <w:rPr>
      <w:rFonts w:ascii="Abril Fatface" w:hAnsi="Abril Fatface"/>
    </w:rPr>
  </w:style>
  <w:style w:type="paragraph" w:styleId="Heading3">
    <w:name w:val="heading 3"/>
    <w:basedOn w:val="Normal"/>
    <w:next w:val="Normal"/>
    <w:link w:val="Heading3Char"/>
    <w:unhideWhenUsed/>
    <w:qFormat/>
    <w:rsid w:val="009A0604"/>
    <w:pPr>
      <w:jc w:val="center"/>
      <w:outlineLvl w:val="2"/>
    </w:pPr>
    <w:rPr>
      <w:rFonts w:ascii="Abril Fatface" w:hAnsi="Abril Fatface"/>
      <w:sz w:val="96"/>
      <w:szCs w:val="96"/>
    </w:rPr>
  </w:style>
  <w:style w:type="paragraph" w:styleId="Heading4">
    <w:name w:val="heading 4"/>
    <w:basedOn w:val="Normal"/>
    <w:next w:val="Normal"/>
    <w:link w:val="Heading4Char"/>
    <w:unhideWhenUsed/>
    <w:qFormat/>
    <w:rsid w:val="00AD6BF3"/>
    <w:pPr>
      <w:outlineLvl w:val="3"/>
    </w:pPr>
    <w:rPr>
      <w:rFonts w:ascii="Alegreya Sans SC" w:hAnsi="Alegreya Sans SC"/>
      <w:sz w:val="56"/>
      <w:szCs w:val="56"/>
    </w:rPr>
  </w:style>
  <w:style w:type="paragraph" w:styleId="Heading5">
    <w:name w:val="heading 5"/>
    <w:basedOn w:val="Normal"/>
    <w:next w:val="Normal"/>
    <w:link w:val="Heading5Char"/>
    <w:unhideWhenUsed/>
    <w:qFormat/>
    <w:rsid w:val="00AD6BF3"/>
    <w:pPr>
      <w:outlineLvl w:val="4"/>
    </w:pPr>
    <w:rPr>
      <w:rFonts w:ascii="Alegreya Sans SC" w:hAnsi="Alegreya Sans SC"/>
      <w:sz w:val="44"/>
      <w:szCs w:val="44"/>
    </w:rPr>
  </w:style>
  <w:style w:type="paragraph" w:styleId="Heading6">
    <w:name w:val="heading 6"/>
    <w:basedOn w:val="Normal"/>
    <w:next w:val="Normal"/>
    <w:link w:val="Heading6Char"/>
    <w:qFormat/>
    <w:rsid w:val="00907958"/>
    <w:pPr>
      <w:spacing w:after="60"/>
      <w:outlineLvl w:val="5"/>
    </w:pPr>
    <w:rPr>
      <w:rFonts w:ascii="Calibri" w:hAnsi="Calibri" w:cs="Arial"/>
      <w:b/>
      <w:bCs/>
      <w:sz w:val="22"/>
      <w:szCs w:val="22"/>
      <w:lang w:val="en-GB"/>
    </w:rPr>
  </w:style>
  <w:style w:type="paragraph" w:styleId="Heading7">
    <w:name w:val="heading 7"/>
    <w:basedOn w:val="Normal"/>
    <w:next w:val="Normal"/>
    <w:link w:val="Heading7Char"/>
    <w:qFormat/>
    <w:rsid w:val="00D30828"/>
    <w:pPr>
      <w:outlineLvl w:val="6"/>
    </w:pPr>
    <w:rPr>
      <w:rFonts w:ascii="Abril Fatface" w:hAnsi="Abril Fatface"/>
      <w:sz w:val="36"/>
      <w:szCs w:val="36"/>
    </w:rPr>
  </w:style>
  <w:style w:type="paragraph" w:styleId="Heading8">
    <w:name w:val="heading 8"/>
    <w:basedOn w:val="Normal"/>
    <w:next w:val="Normal"/>
    <w:link w:val="Heading8Char"/>
    <w:qFormat/>
    <w:rsid w:val="00D30828"/>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qFormat/>
    <w:rsid w:val="0037051E"/>
    <w:pPr>
      <w:jc w:val="center"/>
      <w:outlineLvl w:val="8"/>
    </w:pPr>
    <w:rPr>
      <w:rFonts w:ascii="Anton" w:hAnsi="Anto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BF2"/>
    <w:rPr>
      <w:rFonts w:asciiTheme="majorHAnsi" w:eastAsiaTheme="majorEastAsia" w:hAnsiTheme="majorHAnsi" w:cstheme="majorBidi"/>
      <w:b/>
      <w:bCs/>
      <w:color w:val="671B64" w:themeColor="accent1" w:themeShade="B5"/>
      <w:sz w:val="36"/>
      <w:szCs w:val="36"/>
    </w:rPr>
  </w:style>
  <w:style w:type="character" w:customStyle="1" w:styleId="Heading2Char">
    <w:name w:val="Heading 2 Char"/>
    <w:basedOn w:val="DefaultParagraphFont"/>
    <w:link w:val="Heading2"/>
    <w:rsid w:val="00AD6BF3"/>
    <w:rPr>
      <w:rFonts w:ascii="Abril Fatface" w:eastAsia="Times New Roman" w:hAnsi="Abril Fatface" w:cs="Times New Roman"/>
      <w:sz w:val="52"/>
      <w:szCs w:val="52"/>
    </w:rPr>
  </w:style>
  <w:style w:type="character" w:customStyle="1" w:styleId="Heading3Char">
    <w:name w:val="Heading 3 Char"/>
    <w:basedOn w:val="DefaultParagraphFont"/>
    <w:link w:val="Heading3"/>
    <w:uiPriority w:val="9"/>
    <w:rsid w:val="00547BF2"/>
    <w:rPr>
      <w:rFonts w:ascii="Abril Fatface" w:eastAsia="Times New Roman" w:hAnsi="Abril Fatface" w:cs="Times New Roman"/>
      <w:sz w:val="96"/>
      <w:szCs w:val="96"/>
    </w:rPr>
  </w:style>
  <w:style w:type="character" w:customStyle="1" w:styleId="Heading4Char">
    <w:name w:val="Heading 4 Char"/>
    <w:basedOn w:val="DefaultParagraphFont"/>
    <w:link w:val="Heading4"/>
    <w:rsid w:val="00AD6BF3"/>
    <w:rPr>
      <w:rFonts w:ascii="Alegreya Sans SC" w:eastAsia="Times New Roman" w:hAnsi="Alegreya Sans SC" w:cs="Times New Roman"/>
      <w:sz w:val="56"/>
      <w:szCs w:val="56"/>
    </w:rPr>
  </w:style>
  <w:style w:type="character" w:customStyle="1" w:styleId="Heading5Char">
    <w:name w:val="Heading 5 Char"/>
    <w:basedOn w:val="DefaultParagraphFont"/>
    <w:link w:val="Heading5"/>
    <w:rsid w:val="00AD6BF3"/>
    <w:rPr>
      <w:rFonts w:ascii="Alegreya Sans SC" w:eastAsia="Times New Roman" w:hAnsi="Alegreya Sans SC" w:cs="Times New Roman"/>
      <w:sz w:val="44"/>
      <w:szCs w:val="44"/>
    </w:rPr>
  </w:style>
  <w:style w:type="character" w:customStyle="1" w:styleId="Heading7Char">
    <w:name w:val="Heading 7 Char"/>
    <w:basedOn w:val="DefaultParagraphFont"/>
    <w:link w:val="Heading7"/>
    <w:rsid w:val="00D30828"/>
    <w:rPr>
      <w:rFonts w:ascii="Abril Fatface" w:eastAsia="Times New Roman" w:hAnsi="Abril Fatface" w:cs="Times New Roman"/>
      <w:sz w:val="36"/>
      <w:szCs w:val="36"/>
    </w:rPr>
  </w:style>
  <w:style w:type="character" w:customStyle="1" w:styleId="Heading8Char">
    <w:name w:val="Heading 8 Char"/>
    <w:basedOn w:val="DefaultParagraphFont"/>
    <w:link w:val="Heading8"/>
    <w:rsid w:val="00D3082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37051E"/>
    <w:rPr>
      <w:rFonts w:ascii="Anton" w:eastAsia="Times New Roman" w:hAnsi="Anton" w:cs="Times New Roman"/>
      <w:sz w:val="36"/>
      <w:szCs w:val="36"/>
    </w:rPr>
  </w:style>
  <w:style w:type="paragraph" w:customStyle="1" w:styleId="Compact">
    <w:name w:val="Compact"/>
    <w:basedOn w:val="Normal"/>
    <w:qFormat/>
    <w:pPr>
      <w:spacing w:before="36" w:after="36"/>
    </w:pPr>
  </w:style>
  <w:style w:type="paragraph" w:styleId="Title">
    <w:name w:val="Title"/>
    <w:basedOn w:val="Heading3"/>
    <w:next w:val="Normal"/>
    <w:link w:val="TitleChar"/>
    <w:qFormat/>
    <w:rsid w:val="00FC65C9"/>
  </w:style>
  <w:style w:type="character" w:customStyle="1" w:styleId="TitleChar">
    <w:name w:val="Title Char"/>
    <w:basedOn w:val="DefaultParagraphFont"/>
    <w:link w:val="Title"/>
    <w:rsid w:val="00FC65C9"/>
    <w:rPr>
      <w:rFonts w:ascii="Abril Fatface" w:eastAsia="Times New Roman" w:hAnsi="Abril Fatface" w:cs="Times New Roman"/>
      <w:sz w:val="96"/>
      <w:szCs w:val="96"/>
    </w:rPr>
  </w:style>
  <w:style w:type="paragraph" w:customStyle="1" w:styleId="Authors">
    <w:name w:val="Authors"/>
    <w:next w:val="Normal"/>
    <w:qFormat/>
    <w:pPr>
      <w:keepNext/>
      <w:keepLines/>
      <w:jc w:val="center"/>
    </w:pPr>
  </w:style>
  <w:style w:type="paragraph" w:styleId="Date">
    <w:name w:val="Date"/>
    <w:next w:val="Normal"/>
    <w:link w:val="DateChar"/>
    <w:qFormat/>
    <w:pPr>
      <w:keepNext/>
      <w:keepLines/>
      <w:jc w:val="center"/>
    </w:pPr>
  </w:style>
  <w:style w:type="character" w:customStyle="1" w:styleId="DateChar">
    <w:name w:val="Date Char"/>
    <w:basedOn w:val="DefaultParagraphFont"/>
    <w:link w:val="Date"/>
    <w:rsid w:val="00547BF2"/>
  </w:style>
  <w:style w:type="paragraph" w:customStyle="1" w:styleId="BlockQuote">
    <w:name w:val="Block Quote"/>
    <w:basedOn w:val="Normal"/>
    <w:next w:val="Normal"/>
    <w:uiPriority w:val="9"/>
    <w:unhideWhenUsed/>
    <w:qFormat/>
    <w:pPr>
      <w:spacing w:before="100" w:after="100"/>
    </w:pPr>
    <w:rPr>
      <w:rFonts w:eastAsiaTheme="majorEastAsia" w:cstheme="majorBidi"/>
      <w:bCs/>
      <w:sz w:val="20"/>
      <w:szCs w:val="20"/>
    </w:rPr>
  </w:style>
  <w:style w:type="paragraph" w:styleId="FootnoteText">
    <w:name w:val="footnote text"/>
    <w:basedOn w:val="Normal"/>
    <w:link w:val="FootnoteTextChar"/>
    <w:uiPriority w:val="9"/>
    <w:unhideWhenUsed/>
    <w:qFormat/>
  </w:style>
  <w:style w:type="character" w:customStyle="1" w:styleId="FootnoteTextChar">
    <w:name w:val="Footnote Text Char"/>
    <w:basedOn w:val="DefaultParagraphFont"/>
    <w:link w:val="FootnoteText"/>
    <w:uiPriority w:val="9"/>
    <w:rsid w:val="00547BF2"/>
    <w:rPr>
      <w:rFonts w:ascii="Times New Roman" w:eastAsia="Times New Roman" w:hAnsi="Times New Roman" w:cs="Times New Roman"/>
    </w:rPr>
  </w:style>
  <w:style w:type="paragraph" w:customStyle="1" w:styleId="DefinitionTerm">
    <w:name w:val="Definition Term"/>
    <w:basedOn w:val="Normal"/>
    <w:next w:val="Definition"/>
    <w:pPr>
      <w:keepNext/>
      <w:keepLines/>
    </w:pPr>
    <w:rPr>
      <w:b/>
    </w:rPr>
  </w:style>
  <w:style w:type="paragraph" w:customStyle="1" w:styleId="Definition">
    <w:name w:val="Definition"/>
    <w:basedOn w:val="Normal"/>
  </w:style>
  <w:style w:type="paragraph" w:styleId="BodyText">
    <w:name w:val="Body Text"/>
    <w:basedOn w:val="Normal"/>
    <w:link w:val="BodyTextChar1"/>
    <w:pPr>
      <w:spacing w:after="120"/>
    </w:pPr>
  </w:style>
  <w:style w:type="character" w:customStyle="1" w:styleId="BodyTextChar1">
    <w:name w:val="Body Text Char1"/>
    <w:basedOn w:val="DefaultParagraphFont"/>
    <w:link w:val="BodyText"/>
    <w:rsid w:val="00392E0D"/>
  </w:style>
  <w:style w:type="paragraph" w:customStyle="1" w:styleId="TableCaption">
    <w:name w:val="Table Caption"/>
    <w:basedOn w:val="Normal"/>
    <w:pPr>
      <w:spacing w:after="120"/>
    </w:pPr>
    <w:rPr>
      <w:i/>
    </w:rPr>
  </w:style>
  <w:style w:type="paragraph" w:customStyle="1" w:styleId="ImageCaption">
    <w:name w:val="Image Caption"/>
    <w:basedOn w:val="Normal"/>
    <w:link w:val="BodyTextChar"/>
    <w:pPr>
      <w:spacing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paragraph" w:customStyle="1" w:styleId="SourceCode">
    <w:name w:val="Source Code"/>
    <w:basedOn w:val="Normal"/>
    <w:link w:val="VerbatimChar"/>
    <w:pPr>
      <w:wordWrap w:val="0"/>
    </w:pPr>
  </w:style>
  <w:style w:type="character" w:customStyle="1" w:styleId="FootnoteRef">
    <w:name w:val="Footnote Ref"/>
    <w:basedOn w:val="BodyTextChar"/>
    <w:rPr>
      <w:vertAlign w:val="superscript"/>
    </w:rPr>
  </w:style>
  <w:style w:type="character" w:customStyle="1" w:styleId="Link">
    <w:name w:val="Link"/>
    <w:basedOn w:val="BodyTextChar"/>
    <w:rPr>
      <w:color w:val="92278F" w:themeColor="accent1"/>
    </w:r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paragraph" w:styleId="ListParagraph">
    <w:name w:val="List Paragraph"/>
    <w:basedOn w:val="Normal"/>
    <w:rsid w:val="004A3F7D"/>
    <w:pPr>
      <w:ind w:left="720"/>
      <w:contextualSpacing/>
    </w:p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Footer">
    <w:name w:val="footer"/>
    <w:basedOn w:val="Normal"/>
    <w:link w:val="FooterChar"/>
    <w:unhideWhenUsed/>
    <w:rsid w:val="00D92D44"/>
    <w:pPr>
      <w:tabs>
        <w:tab w:val="center" w:pos="4680"/>
        <w:tab w:val="right" w:pos="9360"/>
      </w:tabs>
    </w:pPr>
  </w:style>
  <w:style w:type="character" w:customStyle="1" w:styleId="FooterChar">
    <w:name w:val="Footer Char"/>
    <w:basedOn w:val="DefaultParagraphFont"/>
    <w:link w:val="Footer"/>
    <w:rsid w:val="00D92D44"/>
  </w:style>
  <w:style w:type="character" w:styleId="PageNumber">
    <w:name w:val="page number"/>
    <w:basedOn w:val="DefaultParagraphFont"/>
    <w:semiHidden/>
    <w:unhideWhenUsed/>
    <w:rsid w:val="00D92D44"/>
  </w:style>
  <w:style w:type="paragraph" w:styleId="Header">
    <w:name w:val="header"/>
    <w:basedOn w:val="Normal"/>
    <w:link w:val="HeaderChar"/>
    <w:unhideWhenUsed/>
    <w:rsid w:val="00D92D44"/>
    <w:pPr>
      <w:tabs>
        <w:tab w:val="center" w:pos="4680"/>
        <w:tab w:val="right" w:pos="9360"/>
      </w:tabs>
    </w:pPr>
  </w:style>
  <w:style w:type="character" w:customStyle="1" w:styleId="HeaderChar">
    <w:name w:val="Header Char"/>
    <w:basedOn w:val="DefaultParagraphFont"/>
    <w:link w:val="Header"/>
    <w:rsid w:val="00D92D44"/>
  </w:style>
  <w:style w:type="paragraph" w:styleId="TOCHeading">
    <w:name w:val="TOC Heading"/>
    <w:basedOn w:val="Heading1"/>
    <w:next w:val="Normal"/>
    <w:uiPriority w:val="39"/>
    <w:unhideWhenUsed/>
    <w:qFormat/>
    <w:rsid w:val="008C086D"/>
    <w:pPr>
      <w:spacing w:line="276" w:lineRule="auto"/>
      <w:outlineLvl w:val="9"/>
    </w:pPr>
    <w:rPr>
      <w:color w:val="6D1D6A" w:themeColor="accent1" w:themeShade="BF"/>
      <w:sz w:val="28"/>
      <w:szCs w:val="28"/>
    </w:rPr>
  </w:style>
  <w:style w:type="paragraph" w:styleId="TOC3">
    <w:name w:val="toc 3"/>
    <w:basedOn w:val="Normal"/>
    <w:next w:val="Normal"/>
    <w:autoRedefine/>
    <w:uiPriority w:val="39"/>
    <w:unhideWhenUsed/>
    <w:rsid w:val="009D6521"/>
    <w:pPr>
      <w:tabs>
        <w:tab w:val="right" w:leader="dot" w:pos="9350"/>
      </w:tabs>
    </w:pPr>
    <w:rPr>
      <w:smallCaps/>
      <w:sz w:val="22"/>
      <w:szCs w:val="22"/>
    </w:rPr>
  </w:style>
  <w:style w:type="character" w:styleId="Hyperlink">
    <w:name w:val="Hyperlink"/>
    <w:basedOn w:val="DefaultParagraphFont"/>
    <w:uiPriority w:val="99"/>
    <w:unhideWhenUsed/>
    <w:rsid w:val="008C086D"/>
    <w:rPr>
      <w:color w:val="0066FF" w:themeColor="hyperlink"/>
      <w:u w:val="single"/>
    </w:rPr>
  </w:style>
  <w:style w:type="paragraph" w:styleId="TOC1">
    <w:name w:val="toc 1"/>
    <w:basedOn w:val="Normal"/>
    <w:next w:val="Normal"/>
    <w:autoRedefine/>
    <w:uiPriority w:val="39"/>
    <w:unhideWhenUsed/>
    <w:rsid w:val="008C086D"/>
    <w:pPr>
      <w:spacing w:before="360" w:after="360"/>
    </w:pPr>
    <w:rPr>
      <w:b/>
      <w:bCs/>
      <w:caps/>
      <w:sz w:val="22"/>
      <w:szCs w:val="22"/>
      <w:u w:val="single"/>
    </w:rPr>
  </w:style>
  <w:style w:type="paragraph" w:styleId="TOC2">
    <w:name w:val="toc 2"/>
    <w:basedOn w:val="Normal"/>
    <w:next w:val="Normal"/>
    <w:autoRedefine/>
    <w:uiPriority w:val="39"/>
    <w:unhideWhenUsed/>
    <w:rsid w:val="008C086D"/>
    <w:rPr>
      <w:b/>
      <w:bCs/>
      <w:smallCaps/>
      <w:sz w:val="22"/>
      <w:szCs w:val="22"/>
    </w:rPr>
  </w:style>
  <w:style w:type="paragraph" w:styleId="TOC4">
    <w:name w:val="toc 4"/>
    <w:basedOn w:val="Normal"/>
    <w:next w:val="Normal"/>
    <w:autoRedefine/>
    <w:uiPriority w:val="39"/>
    <w:unhideWhenUsed/>
    <w:rsid w:val="00F52606"/>
    <w:pPr>
      <w:tabs>
        <w:tab w:val="right" w:leader="dot" w:pos="9350"/>
      </w:tabs>
      <w:spacing w:before="0" w:after="0"/>
    </w:pPr>
    <w:rPr>
      <w:rFonts w:ascii="Alegreya Sans SC Medium" w:hAnsi="Alegreya Sans SC Medium"/>
      <w:sz w:val="28"/>
      <w:szCs w:val="22"/>
    </w:rPr>
  </w:style>
  <w:style w:type="paragraph" w:styleId="TOC5">
    <w:name w:val="toc 5"/>
    <w:basedOn w:val="Normal"/>
    <w:next w:val="Normal"/>
    <w:autoRedefine/>
    <w:uiPriority w:val="39"/>
    <w:unhideWhenUsed/>
    <w:rsid w:val="00F52606"/>
    <w:pPr>
      <w:spacing w:before="0" w:after="0"/>
      <w:ind w:left="284"/>
    </w:pPr>
    <w:rPr>
      <w:rFonts w:ascii="Alegreya Sans SC Light" w:hAnsi="Alegreya Sans SC Light"/>
      <w:szCs w:val="22"/>
    </w:rPr>
  </w:style>
  <w:style w:type="paragraph" w:styleId="TOC6">
    <w:name w:val="toc 6"/>
    <w:basedOn w:val="Normal"/>
    <w:next w:val="Normal"/>
    <w:autoRedefine/>
    <w:uiPriority w:val="39"/>
    <w:unhideWhenUsed/>
    <w:rsid w:val="008C086D"/>
    <w:rPr>
      <w:sz w:val="22"/>
      <w:szCs w:val="22"/>
    </w:rPr>
  </w:style>
  <w:style w:type="paragraph" w:styleId="TOC7">
    <w:name w:val="toc 7"/>
    <w:basedOn w:val="Normal"/>
    <w:next w:val="Normal"/>
    <w:autoRedefine/>
    <w:uiPriority w:val="39"/>
    <w:unhideWhenUsed/>
    <w:rsid w:val="007825E1"/>
    <w:pPr>
      <w:spacing w:before="0" w:after="0"/>
      <w:ind w:left="567"/>
    </w:pPr>
    <w:rPr>
      <w:sz w:val="20"/>
      <w:szCs w:val="22"/>
    </w:rPr>
  </w:style>
  <w:style w:type="paragraph" w:styleId="TOC8">
    <w:name w:val="toc 8"/>
    <w:basedOn w:val="Normal"/>
    <w:next w:val="Normal"/>
    <w:autoRedefine/>
    <w:uiPriority w:val="39"/>
    <w:unhideWhenUsed/>
    <w:rsid w:val="008C086D"/>
    <w:rPr>
      <w:sz w:val="22"/>
      <w:szCs w:val="22"/>
    </w:rPr>
  </w:style>
  <w:style w:type="paragraph" w:styleId="TOC9">
    <w:name w:val="toc 9"/>
    <w:basedOn w:val="Normal"/>
    <w:next w:val="Normal"/>
    <w:autoRedefine/>
    <w:uiPriority w:val="39"/>
    <w:unhideWhenUsed/>
    <w:rsid w:val="00892C23"/>
    <w:pPr>
      <w:jc w:val="right"/>
    </w:pPr>
    <w:rPr>
      <w:rFonts w:ascii="Anton" w:hAnsi="Anton"/>
      <w:caps/>
      <w:sz w:val="32"/>
      <w:szCs w:val="22"/>
    </w:rPr>
  </w:style>
  <w:style w:type="character" w:styleId="FootnoteReference">
    <w:name w:val="footnote reference"/>
    <w:basedOn w:val="DefaultParagraphFont"/>
    <w:semiHidden/>
    <w:unhideWhenUsed/>
    <w:rsid w:val="00136027"/>
    <w:rPr>
      <w:vertAlign w:val="superscript"/>
    </w:rPr>
  </w:style>
  <w:style w:type="character" w:styleId="UnresolvedMention">
    <w:name w:val="Unresolved Mention"/>
    <w:basedOn w:val="DefaultParagraphFont"/>
    <w:uiPriority w:val="99"/>
    <w:semiHidden/>
    <w:unhideWhenUsed/>
    <w:rsid w:val="00136027"/>
    <w:rPr>
      <w:color w:val="605E5C"/>
      <w:shd w:val="clear" w:color="auto" w:fill="E1DFDD"/>
    </w:rPr>
  </w:style>
  <w:style w:type="paragraph" w:styleId="NormalWeb">
    <w:name w:val="Normal (Web)"/>
    <w:basedOn w:val="Normal"/>
    <w:uiPriority w:val="99"/>
    <w:semiHidden/>
    <w:unhideWhenUsed/>
    <w:rsid w:val="001A0DFD"/>
    <w:pPr>
      <w:spacing w:before="100" w:beforeAutospacing="1" w:after="100" w:afterAutospacing="1"/>
    </w:pPr>
    <w:rPr>
      <w:rFonts w:ascii="Times New Roman" w:hAnsi="Times New Roman"/>
    </w:rPr>
  </w:style>
  <w:style w:type="character" w:customStyle="1" w:styleId="Heading6Char">
    <w:name w:val="Heading 6 Char"/>
    <w:basedOn w:val="DefaultParagraphFont"/>
    <w:link w:val="Heading6"/>
    <w:rsid w:val="00907958"/>
    <w:rPr>
      <w:rFonts w:ascii="Calibri" w:eastAsia="Times New Roman" w:hAnsi="Calibri" w:cs="Arial"/>
      <w:b/>
      <w:bCs/>
      <w:sz w:val="22"/>
      <w:szCs w:val="22"/>
      <w:lang w:val="en-GB"/>
    </w:rPr>
  </w:style>
  <w:style w:type="character" w:styleId="LineNumber">
    <w:name w:val="line number"/>
    <w:rsid w:val="00907958"/>
    <w:rPr>
      <w:rFonts w:ascii="Garamond" w:hAnsi="Garamond" w:cs="Garamond"/>
      <w:sz w:val="14"/>
      <w:szCs w:val="14"/>
    </w:rPr>
  </w:style>
  <w:style w:type="paragraph" w:styleId="PlainText">
    <w:name w:val="Plain Text"/>
    <w:basedOn w:val="Normal"/>
    <w:link w:val="PlainTextChar"/>
    <w:rsid w:val="00907958"/>
    <w:rPr>
      <w:rFonts w:ascii="Courier New" w:hAnsi="Courier New" w:cs="Courier New"/>
      <w:szCs w:val="20"/>
      <w:lang w:val="en-GB"/>
    </w:rPr>
  </w:style>
  <w:style w:type="character" w:customStyle="1" w:styleId="PlainTextChar">
    <w:name w:val="Plain Text Char"/>
    <w:basedOn w:val="DefaultParagraphFont"/>
    <w:link w:val="PlainText"/>
    <w:rsid w:val="00907958"/>
    <w:rPr>
      <w:rFonts w:ascii="Courier New" w:eastAsia="Times New Roman" w:hAnsi="Courier New" w:cs="Courier New"/>
      <w:szCs w:val="20"/>
      <w:lang w:val="en-GB"/>
    </w:rPr>
  </w:style>
  <w:style w:type="table" w:styleId="TableGrid">
    <w:name w:val="Table Grid"/>
    <w:basedOn w:val="TableNormal"/>
    <w:rsid w:val="00907958"/>
    <w:pPr>
      <w:spacing w:after="0"/>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907958"/>
    <w:pPr>
      <w:tabs>
        <w:tab w:val="right" w:leader="dot" w:pos="5016"/>
      </w:tabs>
      <w:ind w:left="238" w:hanging="238"/>
    </w:pPr>
    <w:rPr>
      <w:rFonts w:ascii="Calibri" w:hAnsi="Calibri" w:cs="Arial"/>
      <w:b/>
      <w:color w:val="800000"/>
      <w:sz w:val="20"/>
      <w:szCs w:val="20"/>
      <w:lang w:val="en-GB"/>
    </w:rPr>
  </w:style>
  <w:style w:type="paragraph" w:styleId="Index2">
    <w:name w:val="index 2"/>
    <w:basedOn w:val="Normal"/>
    <w:next w:val="Normal"/>
    <w:autoRedefine/>
    <w:semiHidden/>
    <w:rsid w:val="00907958"/>
    <w:pPr>
      <w:tabs>
        <w:tab w:val="right" w:leader="dot" w:pos="5016"/>
      </w:tabs>
      <w:ind w:left="234" w:firstLine="4"/>
    </w:pPr>
    <w:rPr>
      <w:rFonts w:ascii="Calibri" w:hAnsi="Calibri" w:cs="Arial"/>
      <w:sz w:val="16"/>
      <w:szCs w:val="20"/>
      <w:lang w:val="en-GB"/>
    </w:rPr>
  </w:style>
  <w:style w:type="paragraph" w:styleId="Index3">
    <w:name w:val="index 3"/>
    <w:basedOn w:val="Normal"/>
    <w:next w:val="Normal"/>
    <w:autoRedefine/>
    <w:semiHidden/>
    <w:rsid w:val="00907958"/>
    <w:pPr>
      <w:tabs>
        <w:tab w:val="right" w:leader="dot" w:pos="5016"/>
      </w:tabs>
      <w:ind w:left="720" w:hanging="238"/>
    </w:pPr>
    <w:rPr>
      <w:rFonts w:ascii="Calibri" w:hAnsi="Calibri" w:cs="Arial"/>
      <w:sz w:val="16"/>
      <w:szCs w:val="20"/>
      <w:lang w:val="en-GB"/>
    </w:rPr>
  </w:style>
  <w:style w:type="paragraph" w:styleId="Index4">
    <w:name w:val="index 4"/>
    <w:basedOn w:val="Normal"/>
    <w:next w:val="Normal"/>
    <w:autoRedefine/>
    <w:semiHidden/>
    <w:rsid w:val="00907958"/>
    <w:pPr>
      <w:tabs>
        <w:tab w:val="right" w:leader="dot" w:pos="5016"/>
      </w:tabs>
      <w:ind w:left="958" w:hanging="238"/>
    </w:pPr>
    <w:rPr>
      <w:rFonts w:ascii="Calibri" w:hAnsi="Calibri" w:cs="Arial"/>
      <w:sz w:val="16"/>
      <w:szCs w:val="20"/>
      <w:lang w:val="en-GB"/>
    </w:rPr>
  </w:style>
  <w:style w:type="paragraph" w:styleId="Index5">
    <w:name w:val="index 5"/>
    <w:basedOn w:val="Normal"/>
    <w:next w:val="Normal"/>
    <w:autoRedefine/>
    <w:semiHidden/>
    <w:rsid w:val="00907958"/>
    <w:pPr>
      <w:tabs>
        <w:tab w:val="right" w:leader="dot" w:pos="5016"/>
      </w:tabs>
      <w:ind w:left="1196" w:hanging="238"/>
    </w:pPr>
    <w:rPr>
      <w:rFonts w:ascii="Calibri" w:hAnsi="Calibri" w:cs="Arial"/>
      <w:sz w:val="16"/>
      <w:szCs w:val="20"/>
      <w:lang w:val="en-GB"/>
    </w:rPr>
  </w:style>
  <w:style w:type="paragraph" w:styleId="Index6">
    <w:name w:val="index 6"/>
    <w:basedOn w:val="Normal"/>
    <w:next w:val="Normal"/>
    <w:autoRedefine/>
    <w:semiHidden/>
    <w:rsid w:val="00907958"/>
    <w:pPr>
      <w:tabs>
        <w:tab w:val="right" w:leader="dot" w:pos="5016"/>
      </w:tabs>
      <w:ind w:left="1440" w:hanging="240"/>
    </w:pPr>
    <w:rPr>
      <w:rFonts w:ascii="Calibri" w:hAnsi="Calibri" w:cs="Arial"/>
      <w:sz w:val="16"/>
      <w:szCs w:val="20"/>
      <w:lang w:val="en-GB"/>
    </w:rPr>
  </w:style>
  <w:style w:type="paragraph" w:styleId="IndexHeading">
    <w:name w:val="index heading"/>
    <w:basedOn w:val="Normal"/>
    <w:next w:val="Index1"/>
    <w:semiHidden/>
    <w:rsid w:val="00907958"/>
    <w:pPr>
      <w:jc w:val="center"/>
    </w:pPr>
    <w:rPr>
      <w:rFonts w:ascii="Arial Black" w:hAnsi="Arial Black" w:cs="Arial"/>
      <w:b/>
      <w:bCs/>
      <w:color w:val="333399"/>
      <w:szCs w:val="20"/>
      <w:lang w:val="en-GB"/>
    </w:rPr>
  </w:style>
  <w:style w:type="paragraph" w:styleId="Index7">
    <w:name w:val="index 7"/>
    <w:basedOn w:val="Normal"/>
    <w:next w:val="Normal"/>
    <w:autoRedefine/>
    <w:semiHidden/>
    <w:rsid w:val="00907958"/>
    <w:pPr>
      <w:tabs>
        <w:tab w:val="right" w:leader="dot" w:pos="5016"/>
      </w:tabs>
      <w:ind w:left="1678" w:hanging="238"/>
    </w:pPr>
    <w:rPr>
      <w:rFonts w:ascii="Calibri" w:hAnsi="Calibri" w:cs="Arial"/>
      <w:sz w:val="16"/>
      <w:szCs w:val="20"/>
      <w:lang w:val="en-GB"/>
    </w:rPr>
  </w:style>
  <w:style w:type="paragraph" w:customStyle="1" w:styleId="Violettasnotes">
    <w:name w:val="Violetta's notes"/>
    <w:basedOn w:val="Normal"/>
    <w:qFormat/>
    <w:rsid w:val="00FD4E33"/>
    <w:rPr>
      <w:rFonts w:ascii="Alegreya Sans SC Light" w:hAnsi="Alegreya Sans SC Light"/>
      <w:sz w:val="32"/>
      <w:szCs w:val="32"/>
    </w:rPr>
  </w:style>
  <w:style w:type="character" w:styleId="FollowedHyperlink">
    <w:name w:val="FollowedHyperlink"/>
    <w:basedOn w:val="DefaultParagraphFont"/>
    <w:semiHidden/>
    <w:unhideWhenUsed/>
    <w:rsid w:val="00C02DA8"/>
    <w:rPr>
      <w:color w:val="6666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422512">
      <w:bodyDiv w:val="1"/>
      <w:marLeft w:val="0"/>
      <w:marRight w:val="0"/>
      <w:marTop w:val="0"/>
      <w:marBottom w:val="0"/>
      <w:divBdr>
        <w:top w:val="none" w:sz="0" w:space="0" w:color="auto"/>
        <w:left w:val="none" w:sz="0" w:space="0" w:color="auto"/>
        <w:bottom w:val="none" w:sz="0" w:space="0" w:color="auto"/>
        <w:right w:val="none" w:sz="0" w:space="0" w:color="auto"/>
      </w:divBdr>
    </w:div>
    <w:div w:id="2075591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ahai-library.com/contact/"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F6FC0-60FD-6F42-B551-10D3E7BE0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‘Abdu’l-Bahá’s 2nd Visit to UK, Dec 5 1913 - Jan 21 1914</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‘Abdu’l-Bahá’s 2nd Visit to UK, Dec 5 1913 - Jan 21 1914</dc:title>
  <dc:subject/>
  <dc:creator>Mírzá Aḥmad Sohrab</dc:creator>
  <cp:keywords/>
  <dc:description/>
  <cp:lastModifiedBy>Violetta Zein</cp:lastModifiedBy>
  <cp:revision>10</cp:revision>
  <cp:lastPrinted>2021-10-07T15:08:00Z</cp:lastPrinted>
  <dcterms:created xsi:type="dcterms:W3CDTF">2021-10-09T14:01:00Z</dcterms:created>
  <dcterms:modified xsi:type="dcterms:W3CDTF">2021-10-11T18:33:00Z</dcterms:modified>
</cp:coreProperties>
</file>